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12DB9" w14:textId="77777777" w:rsidR="009A0302" w:rsidRPr="00347DF4" w:rsidRDefault="009A0302" w:rsidP="00C00FB0">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B</w:t>
      </w:r>
      <w:r w:rsidRPr="00347DF4">
        <w:rPr>
          <w:rFonts w:ascii="Times New Roman" w:hAnsi="Times New Roman" w:cs="Times New Roman"/>
          <w:b/>
          <w:sz w:val="32"/>
          <w:szCs w:val="32"/>
        </w:rPr>
        <w:t xml:space="preserve">ody </w:t>
      </w:r>
      <w:r>
        <w:rPr>
          <w:rFonts w:ascii="Times New Roman" w:hAnsi="Times New Roman" w:cs="Times New Roman"/>
          <w:b/>
          <w:sz w:val="32"/>
          <w:szCs w:val="32"/>
        </w:rPr>
        <w:t>M</w:t>
      </w:r>
      <w:r w:rsidRPr="00347DF4">
        <w:rPr>
          <w:rFonts w:ascii="Times New Roman" w:hAnsi="Times New Roman" w:cs="Times New Roman"/>
          <w:b/>
          <w:sz w:val="32"/>
          <w:szCs w:val="32"/>
        </w:rPr>
        <w:t xml:space="preserve">ass </w:t>
      </w:r>
      <w:r>
        <w:rPr>
          <w:rFonts w:ascii="Times New Roman" w:hAnsi="Times New Roman" w:cs="Times New Roman"/>
          <w:b/>
          <w:sz w:val="32"/>
          <w:szCs w:val="32"/>
        </w:rPr>
        <w:t>I</w:t>
      </w:r>
      <w:r w:rsidRPr="00347DF4">
        <w:rPr>
          <w:rFonts w:ascii="Times New Roman" w:hAnsi="Times New Roman" w:cs="Times New Roman"/>
          <w:b/>
          <w:sz w:val="32"/>
          <w:szCs w:val="32"/>
        </w:rPr>
        <w:t xml:space="preserve">ndex and its </w:t>
      </w:r>
      <w:r>
        <w:rPr>
          <w:rFonts w:ascii="Times New Roman" w:hAnsi="Times New Roman" w:cs="Times New Roman"/>
          <w:b/>
          <w:sz w:val="32"/>
          <w:szCs w:val="32"/>
        </w:rPr>
        <w:t>I</w:t>
      </w:r>
      <w:r w:rsidRPr="00347DF4">
        <w:rPr>
          <w:rFonts w:ascii="Times New Roman" w:hAnsi="Times New Roman" w:cs="Times New Roman"/>
          <w:b/>
          <w:sz w:val="32"/>
          <w:szCs w:val="32"/>
        </w:rPr>
        <w:t xml:space="preserve">nfluence on </w:t>
      </w:r>
      <w:r>
        <w:rPr>
          <w:rFonts w:ascii="Times New Roman" w:hAnsi="Times New Roman" w:cs="Times New Roman"/>
          <w:b/>
          <w:sz w:val="32"/>
          <w:szCs w:val="32"/>
        </w:rPr>
        <w:t>HIV</w:t>
      </w:r>
      <w:r w:rsidRPr="00347DF4">
        <w:rPr>
          <w:rFonts w:ascii="Times New Roman" w:hAnsi="Times New Roman" w:cs="Times New Roman"/>
          <w:b/>
          <w:sz w:val="32"/>
          <w:szCs w:val="32"/>
        </w:rPr>
        <w:t xml:space="preserve"> </w:t>
      </w:r>
      <w:r>
        <w:rPr>
          <w:rFonts w:ascii="Times New Roman" w:hAnsi="Times New Roman" w:cs="Times New Roman"/>
          <w:b/>
          <w:sz w:val="32"/>
          <w:szCs w:val="32"/>
        </w:rPr>
        <w:t>P</w:t>
      </w:r>
      <w:r w:rsidRPr="00347DF4">
        <w:rPr>
          <w:rFonts w:ascii="Times New Roman" w:hAnsi="Times New Roman" w:cs="Times New Roman"/>
          <w:b/>
          <w:sz w:val="32"/>
          <w:szCs w:val="32"/>
        </w:rPr>
        <w:t xml:space="preserve">ositive </w:t>
      </w:r>
      <w:r>
        <w:rPr>
          <w:rFonts w:ascii="Times New Roman" w:hAnsi="Times New Roman" w:cs="Times New Roman"/>
          <w:b/>
          <w:sz w:val="32"/>
          <w:szCs w:val="32"/>
        </w:rPr>
        <w:t>P</w:t>
      </w:r>
      <w:r w:rsidRPr="00347DF4">
        <w:rPr>
          <w:rFonts w:ascii="Times New Roman" w:hAnsi="Times New Roman" w:cs="Times New Roman"/>
          <w:b/>
          <w:sz w:val="32"/>
          <w:szCs w:val="32"/>
        </w:rPr>
        <w:t>atients</w:t>
      </w:r>
      <w:r>
        <w:rPr>
          <w:rFonts w:ascii="Times New Roman" w:hAnsi="Times New Roman" w:cs="Times New Roman"/>
          <w:b/>
          <w:sz w:val="32"/>
          <w:szCs w:val="32"/>
        </w:rPr>
        <w:t>: A Case S</w:t>
      </w:r>
      <w:r w:rsidRPr="00347DF4">
        <w:rPr>
          <w:rFonts w:ascii="Times New Roman" w:hAnsi="Times New Roman" w:cs="Times New Roman"/>
          <w:b/>
          <w:sz w:val="32"/>
          <w:szCs w:val="32"/>
        </w:rPr>
        <w:t xml:space="preserve">tudy of </w:t>
      </w:r>
      <w:r>
        <w:rPr>
          <w:rFonts w:ascii="Times New Roman" w:hAnsi="Times New Roman" w:cs="Times New Roman"/>
          <w:b/>
          <w:sz w:val="32"/>
          <w:szCs w:val="32"/>
        </w:rPr>
        <w:t>A</w:t>
      </w:r>
      <w:r w:rsidRPr="00347DF4">
        <w:rPr>
          <w:rFonts w:ascii="Times New Roman" w:hAnsi="Times New Roman" w:cs="Times New Roman"/>
          <w:b/>
          <w:sz w:val="32"/>
          <w:szCs w:val="32"/>
        </w:rPr>
        <w:t xml:space="preserve">minu </w:t>
      </w:r>
      <w:r>
        <w:rPr>
          <w:rFonts w:ascii="Times New Roman" w:hAnsi="Times New Roman" w:cs="Times New Roman"/>
          <w:b/>
          <w:sz w:val="32"/>
          <w:szCs w:val="32"/>
        </w:rPr>
        <w:t>K</w:t>
      </w:r>
      <w:r w:rsidRPr="00347DF4">
        <w:rPr>
          <w:rFonts w:ascii="Times New Roman" w:hAnsi="Times New Roman" w:cs="Times New Roman"/>
          <w:b/>
          <w:sz w:val="32"/>
          <w:szCs w:val="32"/>
        </w:rPr>
        <w:t xml:space="preserve">ano </w:t>
      </w:r>
      <w:r>
        <w:rPr>
          <w:rFonts w:ascii="Times New Roman" w:hAnsi="Times New Roman" w:cs="Times New Roman"/>
          <w:b/>
          <w:sz w:val="32"/>
          <w:szCs w:val="32"/>
        </w:rPr>
        <w:t>T</w:t>
      </w:r>
      <w:r w:rsidRPr="00347DF4">
        <w:rPr>
          <w:rFonts w:ascii="Times New Roman" w:hAnsi="Times New Roman" w:cs="Times New Roman"/>
          <w:b/>
          <w:sz w:val="32"/>
          <w:szCs w:val="32"/>
        </w:rPr>
        <w:t xml:space="preserve">eaching </w:t>
      </w:r>
      <w:r>
        <w:rPr>
          <w:rFonts w:ascii="Times New Roman" w:hAnsi="Times New Roman" w:cs="Times New Roman"/>
          <w:b/>
          <w:sz w:val="32"/>
          <w:szCs w:val="32"/>
        </w:rPr>
        <w:t>H</w:t>
      </w:r>
      <w:r w:rsidRPr="00347DF4">
        <w:rPr>
          <w:rFonts w:ascii="Times New Roman" w:hAnsi="Times New Roman" w:cs="Times New Roman"/>
          <w:b/>
          <w:sz w:val="32"/>
          <w:szCs w:val="32"/>
        </w:rPr>
        <w:t>ospital</w:t>
      </w:r>
    </w:p>
    <w:p w14:paraId="20F3E1A2" w14:textId="77777777" w:rsidR="009A0302" w:rsidRDefault="009A0302" w:rsidP="00C00FB0">
      <w:pPr>
        <w:spacing w:after="0" w:line="240" w:lineRule="auto"/>
        <w:jc w:val="center"/>
        <w:rPr>
          <w:rFonts w:ascii="Times New Roman" w:hAnsi="Times New Roman" w:cs="Times New Roman"/>
          <w:b/>
          <w:sz w:val="24"/>
          <w:szCs w:val="24"/>
        </w:rPr>
      </w:pPr>
    </w:p>
    <w:p w14:paraId="4723CC02" w14:textId="77777777" w:rsidR="009A0302" w:rsidRDefault="009A0302" w:rsidP="00C00FB0">
      <w:pPr>
        <w:spacing w:after="0" w:line="240" w:lineRule="auto"/>
        <w:jc w:val="center"/>
        <w:rPr>
          <w:rFonts w:ascii="Times New Roman" w:hAnsi="Times New Roman" w:cs="Times New Roman"/>
          <w:b/>
          <w:sz w:val="24"/>
          <w:szCs w:val="24"/>
        </w:rPr>
      </w:pPr>
    </w:p>
    <w:p w14:paraId="43563F7E" w14:textId="77777777" w:rsidR="009A0302" w:rsidRDefault="009A0302" w:rsidP="00C00FB0">
      <w:pPr>
        <w:spacing w:after="0" w:line="240" w:lineRule="auto"/>
        <w:jc w:val="center"/>
        <w:rPr>
          <w:rFonts w:ascii="Times New Roman" w:hAnsi="Times New Roman" w:cs="Times New Roman"/>
          <w:b/>
          <w:sz w:val="24"/>
          <w:szCs w:val="24"/>
        </w:rPr>
      </w:pPr>
    </w:p>
    <w:p w14:paraId="5ECEABA6" w14:textId="75E7C912" w:rsidR="009A0302" w:rsidRPr="00231DEA" w:rsidRDefault="009A0302" w:rsidP="00C00FB0">
      <w:pPr>
        <w:spacing w:after="0" w:line="240" w:lineRule="auto"/>
        <w:jc w:val="both"/>
        <w:rPr>
          <w:rFonts w:ascii="Times New Roman" w:hAnsi="Times New Roman" w:cs="Times New Roman"/>
          <w:b/>
        </w:rPr>
      </w:pPr>
      <w:r w:rsidRPr="00231DEA">
        <w:rPr>
          <w:rFonts w:ascii="Times New Roman" w:hAnsi="Times New Roman" w:cs="Times New Roman"/>
          <w:b/>
        </w:rPr>
        <w:t>Umar Ahmad Isyaku</w:t>
      </w:r>
      <w:r w:rsidRPr="00231DEA">
        <w:rPr>
          <w:rFonts w:ascii="Times New Roman" w:hAnsi="Times New Roman" w:cs="Times New Roman"/>
          <w:b/>
          <w:vertAlign w:val="superscript"/>
        </w:rPr>
        <w:t xml:space="preserve">, </w:t>
      </w:r>
      <w:r w:rsidRPr="00231DEA">
        <w:rPr>
          <w:rFonts w:ascii="Times New Roman" w:hAnsi="Times New Roman" w:cs="Times New Roman"/>
          <w:b/>
        </w:rPr>
        <w:t xml:space="preserve">Nura </w:t>
      </w:r>
      <w:r w:rsidR="005D55B1" w:rsidRPr="00231DEA">
        <w:rPr>
          <w:rFonts w:ascii="Times New Roman" w:hAnsi="Times New Roman" w:cs="Times New Roman"/>
          <w:b/>
        </w:rPr>
        <w:t>Muhammad</w:t>
      </w:r>
      <w:r w:rsidR="005D55B1" w:rsidRPr="00231DEA">
        <w:rPr>
          <w:rFonts w:ascii="Times New Roman" w:hAnsi="Times New Roman" w:cs="Times New Roman"/>
          <w:b/>
          <w:vertAlign w:val="superscript"/>
        </w:rPr>
        <w:t xml:space="preserve">, </w:t>
      </w:r>
      <w:r w:rsidR="005D55B1" w:rsidRPr="00231DEA">
        <w:rPr>
          <w:rFonts w:ascii="Times New Roman" w:hAnsi="Times New Roman" w:cs="Times New Roman"/>
          <w:b/>
        </w:rPr>
        <w:t>Aminu</w:t>
      </w:r>
      <w:r w:rsidRPr="00231DEA">
        <w:rPr>
          <w:rFonts w:ascii="Times New Roman" w:hAnsi="Times New Roman" w:cs="Times New Roman"/>
          <w:b/>
        </w:rPr>
        <w:t xml:space="preserve"> Sabo Muhammad</w:t>
      </w:r>
      <w:r w:rsidRPr="00231DEA">
        <w:rPr>
          <w:rFonts w:ascii="Times New Roman" w:hAnsi="Times New Roman" w:cs="Times New Roman"/>
          <w:b/>
          <w:vertAlign w:val="superscript"/>
        </w:rPr>
        <w:t xml:space="preserve"> </w:t>
      </w:r>
      <w:r w:rsidR="005D55B1" w:rsidRPr="00231DEA">
        <w:rPr>
          <w:rFonts w:ascii="Times New Roman" w:hAnsi="Times New Roman" w:cs="Times New Roman"/>
          <w:b/>
        </w:rPr>
        <w:t>and Abdulrasheed</w:t>
      </w:r>
      <w:r w:rsidRPr="00231DEA">
        <w:rPr>
          <w:rFonts w:ascii="Times New Roman" w:hAnsi="Times New Roman" w:cs="Times New Roman"/>
          <w:b/>
        </w:rPr>
        <w:t xml:space="preserve"> Luqman</w:t>
      </w:r>
    </w:p>
    <w:p w14:paraId="6E939B38" w14:textId="40791110" w:rsidR="00231DEA" w:rsidRPr="00231DEA" w:rsidRDefault="00231DEA" w:rsidP="00231DEA">
      <w:pPr>
        <w:spacing w:after="0" w:line="240" w:lineRule="auto"/>
        <w:rPr>
          <w:rFonts w:ascii="Times New Roman" w:hAnsi="Times New Roman" w:cs="Times New Roman"/>
          <w:b/>
          <w:bCs/>
          <w:color w:val="000000" w:themeColor="text1"/>
        </w:rPr>
      </w:pPr>
      <w:r w:rsidRPr="00231DEA">
        <w:rPr>
          <w:rFonts w:ascii="Times New Roman" w:hAnsi="Times New Roman" w:cs="Times New Roman"/>
          <w:b/>
          <w:bCs/>
          <w:color w:val="000000" w:themeColor="text1"/>
        </w:rPr>
        <w:t xml:space="preserve">Received: </w:t>
      </w:r>
      <w:r>
        <w:rPr>
          <w:rFonts w:ascii="Times New Roman" w:hAnsi="Times New Roman" w:cs="Times New Roman"/>
          <w:b/>
          <w:bCs/>
          <w:color w:val="000000" w:themeColor="text1"/>
        </w:rPr>
        <w:t>18</w:t>
      </w:r>
      <w:r w:rsidRPr="00231DEA">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January</w:t>
      </w:r>
      <w:r w:rsidRPr="00231DEA">
        <w:rPr>
          <w:rFonts w:ascii="Times New Roman" w:hAnsi="Times New Roman" w:cs="Times New Roman"/>
          <w:b/>
          <w:bCs/>
          <w:color w:val="000000" w:themeColor="text1"/>
        </w:rPr>
        <w:t xml:space="preserve"> 2023/Accepted</w:t>
      </w:r>
      <w:r>
        <w:rPr>
          <w:rFonts w:ascii="Times New Roman" w:hAnsi="Times New Roman" w:cs="Times New Roman"/>
          <w:b/>
          <w:bCs/>
          <w:color w:val="000000" w:themeColor="text1"/>
        </w:rPr>
        <w:t>:</w:t>
      </w:r>
      <w:r w:rsidRPr="00231DEA">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30</w:t>
      </w:r>
      <w:r w:rsidRPr="00231DEA">
        <w:rPr>
          <w:rFonts w:ascii="Times New Roman" w:hAnsi="Times New Roman" w:cs="Times New Roman"/>
          <w:b/>
          <w:bCs/>
          <w:color w:val="000000" w:themeColor="text1"/>
        </w:rPr>
        <w:t xml:space="preserve"> July 2023/Published 01 August 2023</w:t>
      </w:r>
    </w:p>
    <w:p w14:paraId="399BE834" w14:textId="77777777" w:rsidR="009A0302" w:rsidRPr="00231DEA" w:rsidRDefault="009A0302" w:rsidP="00C00FB0">
      <w:pPr>
        <w:pStyle w:val="Heading1"/>
        <w:pBdr>
          <w:bottom w:val="single" w:sz="4" w:space="1" w:color="auto"/>
        </w:pBdr>
        <w:jc w:val="both"/>
        <w:rPr>
          <w:rFonts w:ascii="Times New Roman" w:hAnsi="Times New Roman" w:cs="Times New Roman"/>
          <w:sz w:val="14"/>
          <w:szCs w:val="14"/>
          <w:highlight w:val="lightGray"/>
        </w:rPr>
      </w:pPr>
      <w:bookmarkStart w:id="0" w:name="_Toc29830912"/>
    </w:p>
    <w:p w14:paraId="766F1726" w14:textId="77777777" w:rsidR="000D066F" w:rsidRDefault="000D066F" w:rsidP="00C00FB0">
      <w:pPr>
        <w:pStyle w:val="Heading1"/>
        <w:pBdr>
          <w:bottom w:val="single" w:sz="4" w:space="1" w:color="auto"/>
        </w:pBdr>
        <w:jc w:val="both"/>
        <w:rPr>
          <w:rFonts w:ascii="Times New Roman" w:hAnsi="Times New Roman" w:cs="Times New Roman"/>
          <w:sz w:val="24"/>
          <w:szCs w:val="24"/>
          <w:highlight w:val="lightGray"/>
        </w:rPr>
        <w:sectPr w:rsidR="000D066F" w:rsidSect="00231DEA">
          <w:headerReference w:type="default" r:id="rId7"/>
          <w:footerReference w:type="default" r:id="rId8"/>
          <w:headerReference w:type="first" r:id="rId9"/>
          <w:pgSz w:w="12240" w:h="15840"/>
          <w:pgMar w:top="1440" w:right="1440" w:bottom="1440" w:left="1440" w:header="720" w:footer="720" w:gutter="0"/>
          <w:pgNumType w:start="404"/>
          <w:cols w:space="720"/>
          <w:titlePg/>
          <w:docGrid w:linePitch="360"/>
        </w:sectPr>
      </w:pPr>
    </w:p>
    <w:p w14:paraId="2D27F81F" w14:textId="77777777" w:rsidR="009A0302" w:rsidRPr="00347DF4" w:rsidRDefault="009A0302" w:rsidP="00C00FB0">
      <w:pPr>
        <w:pStyle w:val="Heading1"/>
        <w:pBdr>
          <w:bottom w:val="single" w:sz="4" w:space="1" w:color="auto"/>
        </w:pBdr>
        <w:jc w:val="both"/>
        <w:rPr>
          <w:rFonts w:ascii="Times New Roman" w:hAnsi="Times New Roman" w:cs="Times New Roman"/>
          <w:b w:val="0"/>
          <w:bCs w:val="0"/>
          <w:i/>
          <w:sz w:val="24"/>
          <w:szCs w:val="24"/>
        </w:rPr>
      </w:pPr>
      <w:r w:rsidRPr="00347DF4">
        <w:rPr>
          <w:rFonts w:ascii="Times New Roman" w:hAnsi="Times New Roman" w:cs="Times New Roman"/>
          <w:sz w:val="24"/>
          <w:szCs w:val="24"/>
          <w:highlight w:val="lightGray"/>
        </w:rPr>
        <w:t>Abstract</w:t>
      </w:r>
      <w:bookmarkEnd w:id="0"/>
      <w:r w:rsidRPr="00347DF4">
        <w:rPr>
          <w:rFonts w:ascii="Times New Roman" w:hAnsi="Times New Roman" w:cs="Times New Roman"/>
          <w:b w:val="0"/>
          <w:bCs w:val="0"/>
          <w:sz w:val="24"/>
          <w:szCs w:val="24"/>
          <w:highlight w:val="lightGray"/>
        </w:rPr>
        <w:t xml:space="preserve">: </w:t>
      </w:r>
      <w:r w:rsidRPr="00347DF4">
        <w:rPr>
          <w:rFonts w:ascii="Times New Roman" w:hAnsi="Times New Roman" w:cs="Times New Roman"/>
          <w:b w:val="0"/>
          <w:bCs w:val="0"/>
          <w:i/>
          <w:sz w:val="24"/>
          <w:szCs w:val="24"/>
          <w:highlight w:val="lightGray"/>
        </w:rPr>
        <w:t xml:space="preserve">A </w:t>
      </w:r>
      <w:proofErr w:type="spellStart"/>
      <w:r w:rsidRPr="00347DF4">
        <w:rPr>
          <w:rFonts w:ascii="Times New Roman" w:hAnsi="Times New Roman" w:cs="Times New Roman"/>
          <w:b w:val="0"/>
          <w:bCs w:val="0"/>
          <w:i/>
          <w:sz w:val="24"/>
          <w:szCs w:val="24"/>
          <w:highlight w:val="lightGray"/>
        </w:rPr>
        <w:t>crossectional</w:t>
      </w:r>
      <w:proofErr w:type="spellEnd"/>
      <w:r w:rsidRPr="00347DF4">
        <w:rPr>
          <w:rFonts w:ascii="Times New Roman" w:hAnsi="Times New Roman" w:cs="Times New Roman"/>
          <w:b w:val="0"/>
          <w:bCs w:val="0"/>
          <w:i/>
          <w:sz w:val="24"/>
          <w:szCs w:val="24"/>
          <w:highlight w:val="lightGray"/>
        </w:rPr>
        <w:t xml:space="preserve"> study </w:t>
      </w:r>
      <w:r>
        <w:rPr>
          <w:rFonts w:ascii="Times New Roman" w:hAnsi="Times New Roman" w:cs="Times New Roman"/>
          <w:b w:val="0"/>
          <w:bCs w:val="0"/>
          <w:i/>
          <w:sz w:val="24"/>
          <w:szCs w:val="24"/>
          <w:highlight w:val="lightGray"/>
        </w:rPr>
        <w:t xml:space="preserve">on the influence of HIV on the body mass index of HIV patients admitted in </w:t>
      </w:r>
      <w:r w:rsidRPr="00347DF4">
        <w:rPr>
          <w:rFonts w:ascii="Times New Roman" w:hAnsi="Times New Roman" w:cs="Times New Roman"/>
          <w:b w:val="0"/>
          <w:bCs w:val="0"/>
          <w:i/>
          <w:sz w:val="24"/>
          <w:szCs w:val="24"/>
          <w:highlight w:val="lightGray"/>
        </w:rPr>
        <w:t xml:space="preserve"> Aminu Kano Teaching Hospital, Kano State</w:t>
      </w:r>
      <w:r>
        <w:rPr>
          <w:rFonts w:ascii="Times New Roman" w:hAnsi="Times New Roman" w:cs="Times New Roman"/>
          <w:b w:val="0"/>
          <w:bCs w:val="0"/>
          <w:i/>
          <w:sz w:val="24"/>
          <w:szCs w:val="24"/>
          <w:highlight w:val="lightGray"/>
        </w:rPr>
        <w:t>,</w:t>
      </w:r>
      <w:r w:rsidRPr="00347DF4">
        <w:rPr>
          <w:rFonts w:ascii="Times New Roman" w:hAnsi="Times New Roman" w:cs="Times New Roman"/>
          <w:b w:val="0"/>
          <w:bCs w:val="0"/>
          <w:i/>
          <w:sz w:val="24"/>
          <w:szCs w:val="24"/>
          <w:highlight w:val="lightGray"/>
        </w:rPr>
        <w:t xml:space="preserve"> with the objectives of (</w:t>
      </w:r>
      <w:proofErr w:type="spellStart"/>
      <w:r w:rsidRPr="00347DF4">
        <w:rPr>
          <w:rFonts w:ascii="Times New Roman" w:hAnsi="Times New Roman" w:cs="Times New Roman"/>
          <w:b w:val="0"/>
          <w:bCs w:val="0"/>
          <w:i/>
          <w:sz w:val="24"/>
          <w:szCs w:val="24"/>
          <w:highlight w:val="lightGray"/>
        </w:rPr>
        <w:t>i</w:t>
      </w:r>
      <w:proofErr w:type="spellEnd"/>
      <w:r w:rsidRPr="00347DF4">
        <w:rPr>
          <w:rFonts w:ascii="Times New Roman" w:hAnsi="Times New Roman" w:cs="Times New Roman"/>
          <w:b w:val="0"/>
          <w:bCs w:val="0"/>
          <w:i/>
          <w:sz w:val="24"/>
          <w:szCs w:val="24"/>
          <w:highlight w:val="lightGray"/>
        </w:rPr>
        <w:t xml:space="preserve">) evaluating the relation between height and weight of HIV-positive patients, (ii) testing the impact of gender on the BMI of HIV-positive patients, (iii) verification of the relationship between BMI and age of HIV positive patients (iv)  verification of the statistical relationship between  BMI of males and females HIV positive patients and (v) the prediction of best-suited model for the explanation of the height value when the BMI and weight are known. The results obtained indicated that there is a statistically significant linear relation between the height and weight of HIV-positive patients. However, the Body Mass Index does not depend on gender, </w:t>
      </w:r>
      <w:r>
        <w:rPr>
          <w:rFonts w:ascii="Times New Roman" w:hAnsi="Times New Roman" w:cs="Times New Roman"/>
          <w:b w:val="0"/>
          <w:bCs w:val="0"/>
          <w:i/>
          <w:sz w:val="24"/>
          <w:szCs w:val="24"/>
          <w:highlight w:val="lightGray"/>
        </w:rPr>
        <w:t>and</w:t>
      </w:r>
      <w:r w:rsidRPr="00347DF4">
        <w:rPr>
          <w:rFonts w:ascii="Times New Roman" w:hAnsi="Times New Roman" w:cs="Times New Roman"/>
          <w:b w:val="0"/>
          <w:bCs w:val="0"/>
          <w:i/>
          <w:sz w:val="24"/>
          <w:szCs w:val="24"/>
          <w:highlight w:val="lightGray"/>
        </w:rPr>
        <w:t xml:space="preserve"> there was no observable significant difference between the BMI of male and female patients. On the contrary, the dependence of BMI on the age of the HIV</w:t>
      </w:r>
      <w:r>
        <w:rPr>
          <w:rFonts w:ascii="Times New Roman" w:hAnsi="Times New Roman" w:cs="Times New Roman"/>
          <w:b w:val="0"/>
          <w:bCs w:val="0"/>
          <w:i/>
          <w:sz w:val="24"/>
          <w:szCs w:val="24"/>
          <w:highlight w:val="lightGray"/>
        </w:rPr>
        <w:t>-</w:t>
      </w:r>
      <w:r w:rsidRPr="00347DF4">
        <w:rPr>
          <w:rFonts w:ascii="Times New Roman" w:hAnsi="Times New Roman" w:cs="Times New Roman"/>
          <w:b w:val="0"/>
          <w:bCs w:val="0"/>
          <w:i/>
          <w:sz w:val="24"/>
          <w:szCs w:val="24"/>
          <w:highlight w:val="lightGray"/>
        </w:rPr>
        <w:t>positive patients was upheld</w:t>
      </w:r>
      <w:r w:rsidRPr="00347DF4">
        <w:rPr>
          <w:rFonts w:ascii="Times New Roman" w:hAnsi="Times New Roman" w:cs="Times New Roman"/>
          <w:b w:val="0"/>
          <w:bCs w:val="0"/>
          <w:iCs/>
          <w:sz w:val="24"/>
          <w:szCs w:val="24"/>
          <w:highlight w:val="lightGray"/>
        </w:rPr>
        <w:t>. The study recommended periodic evaluation of the investigated and other factors among HIV patients.</w:t>
      </w:r>
    </w:p>
    <w:p w14:paraId="71667FF2" w14:textId="77777777" w:rsidR="009A0302" w:rsidRPr="00347DF4" w:rsidRDefault="009A0302" w:rsidP="00C00FB0">
      <w:pPr>
        <w:pBdr>
          <w:bottom w:val="single" w:sz="4" w:space="1" w:color="auto"/>
        </w:pBdr>
        <w:spacing w:after="0" w:line="240" w:lineRule="auto"/>
        <w:rPr>
          <w:rFonts w:ascii="Times New Roman" w:hAnsi="Times New Roman" w:cs="Times New Roman"/>
          <w:b/>
          <w:sz w:val="24"/>
          <w:szCs w:val="24"/>
        </w:rPr>
      </w:pPr>
    </w:p>
    <w:p w14:paraId="04475A15" w14:textId="77777777" w:rsidR="009A0302" w:rsidRPr="00347DF4" w:rsidRDefault="009A0302" w:rsidP="00C00FB0">
      <w:pPr>
        <w:pBdr>
          <w:bottom w:val="single" w:sz="4" w:space="1" w:color="auto"/>
        </w:pBdr>
        <w:spacing w:after="0" w:line="240" w:lineRule="auto"/>
        <w:rPr>
          <w:rFonts w:ascii="Times New Roman" w:hAnsi="Times New Roman" w:cs="Times New Roman"/>
          <w:i/>
          <w:iCs/>
          <w:sz w:val="24"/>
          <w:szCs w:val="24"/>
        </w:rPr>
      </w:pPr>
      <w:r w:rsidRPr="00347DF4">
        <w:rPr>
          <w:rFonts w:ascii="Times New Roman" w:hAnsi="Times New Roman" w:cs="Times New Roman"/>
          <w:b/>
          <w:i/>
          <w:iCs/>
          <w:sz w:val="24"/>
          <w:szCs w:val="24"/>
        </w:rPr>
        <w:t>Keywords:</w:t>
      </w:r>
      <w:r w:rsidRPr="00347DF4">
        <w:rPr>
          <w:rFonts w:ascii="Times New Roman" w:hAnsi="Times New Roman" w:cs="Times New Roman"/>
          <w:i/>
          <w:iCs/>
          <w:color w:val="000000"/>
          <w:sz w:val="24"/>
          <w:szCs w:val="24"/>
        </w:rPr>
        <w:t xml:space="preserve"> Height, Weight, Relation, Body Mass Index, BMI</w:t>
      </w:r>
    </w:p>
    <w:p w14:paraId="4E8157D0" w14:textId="77777777" w:rsidR="00492F82" w:rsidRPr="00492F82" w:rsidRDefault="00492F82" w:rsidP="00C00FB0">
      <w:pPr>
        <w:spacing w:after="0" w:line="240" w:lineRule="auto"/>
        <w:jc w:val="both"/>
        <w:rPr>
          <w:rFonts w:ascii="Times New Roman" w:hAnsi="Times New Roman" w:cs="Times New Roman"/>
          <w:b/>
          <w:sz w:val="12"/>
          <w:szCs w:val="12"/>
        </w:rPr>
      </w:pPr>
    </w:p>
    <w:p w14:paraId="40579226" w14:textId="5C629F2D" w:rsidR="009A0302" w:rsidRDefault="009A0302" w:rsidP="00C00FB0">
      <w:pPr>
        <w:spacing w:after="0" w:line="240" w:lineRule="auto"/>
        <w:jc w:val="both"/>
        <w:rPr>
          <w:rFonts w:ascii="Times New Roman" w:hAnsi="Times New Roman" w:cs="Times New Roman"/>
          <w:b/>
          <w:sz w:val="24"/>
          <w:szCs w:val="24"/>
          <w:vertAlign w:val="superscript"/>
        </w:rPr>
      </w:pPr>
      <w:r>
        <w:rPr>
          <w:rFonts w:ascii="Times New Roman" w:hAnsi="Times New Roman" w:cs="Times New Roman"/>
          <w:b/>
          <w:sz w:val="24"/>
          <w:szCs w:val="24"/>
        </w:rPr>
        <w:t>U</w:t>
      </w:r>
      <w:r w:rsidRPr="00347DF4">
        <w:rPr>
          <w:rFonts w:ascii="Times New Roman" w:hAnsi="Times New Roman" w:cs="Times New Roman"/>
          <w:b/>
          <w:sz w:val="24"/>
          <w:szCs w:val="24"/>
        </w:rPr>
        <w:t xml:space="preserve">mar </w:t>
      </w:r>
      <w:r>
        <w:rPr>
          <w:rFonts w:ascii="Times New Roman" w:hAnsi="Times New Roman" w:cs="Times New Roman"/>
          <w:b/>
          <w:sz w:val="24"/>
          <w:szCs w:val="24"/>
        </w:rPr>
        <w:t>A</w:t>
      </w:r>
      <w:r w:rsidRPr="00347DF4">
        <w:rPr>
          <w:rFonts w:ascii="Times New Roman" w:hAnsi="Times New Roman" w:cs="Times New Roman"/>
          <w:b/>
          <w:sz w:val="24"/>
          <w:szCs w:val="24"/>
        </w:rPr>
        <w:t xml:space="preserve">hmad </w:t>
      </w:r>
      <w:r>
        <w:rPr>
          <w:rFonts w:ascii="Times New Roman" w:hAnsi="Times New Roman" w:cs="Times New Roman"/>
          <w:b/>
          <w:sz w:val="24"/>
          <w:szCs w:val="24"/>
        </w:rPr>
        <w:t>I</w:t>
      </w:r>
      <w:r w:rsidRPr="00347DF4">
        <w:rPr>
          <w:rFonts w:ascii="Times New Roman" w:hAnsi="Times New Roman" w:cs="Times New Roman"/>
          <w:b/>
          <w:sz w:val="24"/>
          <w:szCs w:val="24"/>
        </w:rPr>
        <w:t>syaku</w:t>
      </w:r>
      <w:r>
        <w:rPr>
          <w:rFonts w:ascii="Times New Roman" w:hAnsi="Times New Roman" w:cs="Times New Roman"/>
          <w:b/>
          <w:sz w:val="24"/>
          <w:szCs w:val="24"/>
        </w:rPr>
        <w:t>*</w:t>
      </w:r>
    </w:p>
    <w:p w14:paraId="7A8E9052" w14:textId="02DC4998" w:rsidR="009A0302" w:rsidRPr="00492F82" w:rsidRDefault="009A0302" w:rsidP="00C00FB0">
      <w:pPr>
        <w:spacing w:after="0" w:line="240" w:lineRule="auto"/>
        <w:jc w:val="both"/>
        <w:rPr>
          <w:rFonts w:ascii="Times New Roman" w:hAnsi="Times New Roman" w:cs="Times New Roman"/>
          <w:bCs/>
          <w:sz w:val="24"/>
          <w:szCs w:val="24"/>
        </w:rPr>
      </w:pPr>
      <w:r w:rsidRPr="00492F82">
        <w:rPr>
          <w:rFonts w:ascii="Times New Roman" w:hAnsi="Times New Roman" w:cs="Times New Roman"/>
          <w:bCs/>
          <w:sz w:val="24"/>
          <w:szCs w:val="24"/>
        </w:rPr>
        <w:t>Kano State Polytechnic, Department of Statistics</w:t>
      </w:r>
      <w:r w:rsidR="00492F82" w:rsidRPr="00492F82">
        <w:rPr>
          <w:rFonts w:ascii="Times New Roman" w:hAnsi="Times New Roman" w:cs="Times New Roman"/>
          <w:bCs/>
          <w:sz w:val="24"/>
          <w:szCs w:val="24"/>
        </w:rPr>
        <w:t xml:space="preserve">, </w:t>
      </w:r>
      <w:r w:rsidR="00492F82">
        <w:rPr>
          <w:rFonts w:ascii="Times New Roman" w:hAnsi="Times New Roman" w:cs="Times New Roman"/>
          <w:bCs/>
          <w:sz w:val="24"/>
          <w:szCs w:val="24"/>
        </w:rPr>
        <w:t>Nigeria</w:t>
      </w:r>
    </w:p>
    <w:p w14:paraId="4A4395CC" w14:textId="77777777" w:rsidR="009A0302" w:rsidRDefault="009A0302" w:rsidP="00C00FB0">
      <w:pPr>
        <w:spacing w:after="0" w:line="240" w:lineRule="auto"/>
        <w:jc w:val="both"/>
        <w:rPr>
          <w:rFonts w:ascii="Times New Roman" w:hAnsi="Times New Roman" w:cs="Times New Roman"/>
          <w:b/>
          <w:sz w:val="24"/>
          <w:szCs w:val="24"/>
          <w:vertAlign w:val="superscript"/>
        </w:rPr>
      </w:pPr>
      <w:r w:rsidRPr="00347DF4">
        <w:rPr>
          <w:rFonts w:ascii="Times New Roman" w:hAnsi="Times New Roman" w:cs="Times New Roman"/>
          <w:b/>
          <w:sz w:val="24"/>
          <w:szCs w:val="24"/>
        </w:rPr>
        <w:t>Email:</w:t>
      </w:r>
      <w:r w:rsidRPr="00347DF4">
        <w:rPr>
          <w:rFonts w:ascii="Times New Roman" w:hAnsi="Times New Roman" w:cs="Times New Roman"/>
          <w:b/>
          <w:color w:val="0000FF"/>
          <w:sz w:val="24"/>
          <w:szCs w:val="24"/>
          <w:u w:val="single"/>
        </w:rPr>
        <w:t xml:space="preserve"> isyakuumarahmad@gmail.com</w:t>
      </w:r>
    </w:p>
    <w:p w14:paraId="1DD67E44" w14:textId="2F7D55D5" w:rsidR="009A0302" w:rsidRPr="0011572B" w:rsidRDefault="009A0302" w:rsidP="00C00FB0">
      <w:pPr>
        <w:spacing w:after="0" w:line="240" w:lineRule="auto"/>
        <w:jc w:val="both"/>
        <w:rPr>
          <w:rFonts w:ascii="Times New Roman" w:hAnsi="Times New Roman" w:cs="Times New Roman"/>
          <w:b/>
          <w:sz w:val="24"/>
          <w:szCs w:val="24"/>
        </w:rPr>
      </w:pPr>
      <w:proofErr w:type="spellStart"/>
      <w:r w:rsidRPr="0011572B">
        <w:rPr>
          <w:rFonts w:ascii="Times New Roman" w:hAnsi="Times New Roman" w:cs="Times New Roman"/>
          <w:b/>
          <w:sz w:val="24"/>
          <w:szCs w:val="24"/>
        </w:rPr>
        <w:t>Orcid</w:t>
      </w:r>
      <w:proofErr w:type="spellEnd"/>
      <w:r w:rsidRPr="0011572B">
        <w:rPr>
          <w:rFonts w:ascii="Times New Roman" w:hAnsi="Times New Roman" w:cs="Times New Roman"/>
          <w:b/>
          <w:sz w:val="24"/>
          <w:szCs w:val="24"/>
        </w:rPr>
        <w:t xml:space="preserve"> id: </w:t>
      </w:r>
      <w:r w:rsidR="00091A2A" w:rsidRPr="00C00FB0">
        <w:rPr>
          <w:rFonts w:ascii="Times New Roman" w:hAnsi="Times New Roman" w:cs="Times New Roman"/>
          <w:b/>
          <w:color w:val="385623" w:themeColor="accent6" w:themeShade="80"/>
          <w:sz w:val="24"/>
          <w:szCs w:val="24"/>
        </w:rPr>
        <w:t>009-0005-3626-378X</w:t>
      </w:r>
    </w:p>
    <w:p w14:paraId="48B6B14C" w14:textId="77777777" w:rsidR="009A0302" w:rsidRPr="00347DF4" w:rsidRDefault="009A0302" w:rsidP="00C00FB0">
      <w:pPr>
        <w:spacing w:after="0" w:line="240" w:lineRule="auto"/>
        <w:jc w:val="both"/>
        <w:rPr>
          <w:rFonts w:ascii="Times New Roman" w:hAnsi="Times New Roman" w:cs="Times New Roman"/>
          <w:b/>
          <w:sz w:val="14"/>
          <w:szCs w:val="14"/>
          <w:vertAlign w:val="superscript"/>
        </w:rPr>
      </w:pPr>
    </w:p>
    <w:p w14:paraId="1F60FE6C" w14:textId="77777777" w:rsidR="000D066F" w:rsidRDefault="000D066F" w:rsidP="00C00FB0">
      <w:pPr>
        <w:spacing w:after="0" w:line="240" w:lineRule="auto"/>
        <w:jc w:val="both"/>
        <w:rPr>
          <w:rFonts w:ascii="Times New Roman" w:hAnsi="Times New Roman" w:cs="Times New Roman"/>
          <w:b/>
          <w:sz w:val="24"/>
          <w:szCs w:val="24"/>
        </w:rPr>
      </w:pPr>
    </w:p>
    <w:p w14:paraId="0197407F" w14:textId="77777777" w:rsidR="000D066F" w:rsidRDefault="000D066F" w:rsidP="00C00FB0">
      <w:pPr>
        <w:spacing w:after="0" w:line="240" w:lineRule="auto"/>
        <w:jc w:val="both"/>
        <w:rPr>
          <w:rFonts w:ascii="Times New Roman" w:hAnsi="Times New Roman" w:cs="Times New Roman"/>
          <w:b/>
          <w:sz w:val="24"/>
          <w:szCs w:val="24"/>
        </w:rPr>
      </w:pPr>
    </w:p>
    <w:p w14:paraId="55630839" w14:textId="77777777" w:rsidR="000D066F" w:rsidRPr="00492F82" w:rsidRDefault="000D066F" w:rsidP="00C00FB0">
      <w:pPr>
        <w:spacing w:after="0" w:line="240" w:lineRule="auto"/>
        <w:jc w:val="both"/>
        <w:rPr>
          <w:rFonts w:ascii="Times New Roman" w:hAnsi="Times New Roman" w:cs="Times New Roman"/>
          <w:b/>
          <w:sz w:val="18"/>
          <w:szCs w:val="18"/>
        </w:rPr>
      </w:pPr>
    </w:p>
    <w:p w14:paraId="23BC8C19" w14:textId="2291FB51" w:rsidR="009A0302" w:rsidRDefault="009A0302" w:rsidP="00C00FB0">
      <w:pPr>
        <w:spacing w:after="0" w:line="240" w:lineRule="auto"/>
        <w:jc w:val="both"/>
        <w:rPr>
          <w:rFonts w:ascii="Times New Roman" w:hAnsi="Times New Roman" w:cs="Times New Roman"/>
          <w:b/>
          <w:sz w:val="24"/>
          <w:szCs w:val="24"/>
        </w:rPr>
      </w:pPr>
      <w:r w:rsidRPr="00347DF4">
        <w:rPr>
          <w:rFonts w:ascii="Times New Roman" w:hAnsi="Times New Roman" w:cs="Times New Roman"/>
          <w:b/>
          <w:sz w:val="24"/>
          <w:szCs w:val="24"/>
        </w:rPr>
        <w:t>Nura Muhammad</w:t>
      </w:r>
    </w:p>
    <w:p w14:paraId="13576C9B" w14:textId="087D1167" w:rsidR="009A0302" w:rsidRPr="000D066F" w:rsidRDefault="009A0302" w:rsidP="00C00FB0">
      <w:pPr>
        <w:spacing w:after="0" w:line="240" w:lineRule="auto"/>
        <w:jc w:val="both"/>
        <w:rPr>
          <w:rFonts w:ascii="Times New Roman" w:hAnsi="Times New Roman" w:cs="Times New Roman"/>
          <w:bCs/>
          <w:sz w:val="24"/>
          <w:szCs w:val="24"/>
        </w:rPr>
      </w:pPr>
      <w:r w:rsidRPr="000D066F">
        <w:rPr>
          <w:rFonts w:ascii="Times New Roman" w:hAnsi="Times New Roman" w:cs="Times New Roman"/>
          <w:bCs/>
          <w:sz w:val="24"/>
          <w:szCs w:val="24"/>
        </w:rPr>
        <w:t>Kano State Polytechnic, Department of Statistics</w:t>
      </w:r>
      <w:r w:rsidR="000D066F" w:rsidRPr="000D066F">
        <w:rPr>
          <w:rFonts w:ascii="Times New Roman" w:hAnsi="Times New Roman" w:cs="Times New Roman"/>
          <w:bCs/>
          <w:sz w:val="24"/>
          <w:szCs w:val="24"/>
        </w:rPr>
        <w:t>, Kano State, Nigeria</w:t>
      </w:r>
    </w:p>
    <w:p w14:paraId="1BEE41C4" w14:textId="77777777" w:rsidR="009A0302" w:rsidRDefault="009A0302" w:rsidP="00C00FB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Email: </w:t>
      </w:r>
      <w:hyperlink r:id="rId10" w:history="1">
        <w:r w:rsidRPr="00347DF4">
          <w:rPr>
            <w:rStyle w:val="Hyperlink"/>
            <w:rFonts w:ascii="Times New Roman" w:hAnsi="Times New Roman" w:cs="Times New Roman"/>
            <w:b/>
            <w:sz w:val="24"/>
            <w:szCs w:val="24"/>
          </w:rPr>
          <w:t>muhdnuru@gamail.com</w:t>
        </w:r>
      </w:hyperlink>
    </w:p>
    <w:p w14:paraId="0AA81DB5" w14:textId="77777777" w:rsidR="009A0302" w:rsidRPr="00347DF4" w:rsidRDefault="009A0302" w:rsidP="00C00FB0">
      <w:pPr>
        <w:spacing w:after="0" w:line="240" w:lineRule="auto"/>
        <w:jc w:val="both"/>
        <w:rPr>
          <w:rFonts w:ascii="Times New Roman" w:hAnsi="Times New Roman" w:cs="Times New Roman"/>
          <w:b/>
          <w:sz w:val="10"/>
          <w:szCs w:val="10"/>
        </w:rPr>
      </w:pPr>
    </w:p>
    <w:p w14:paraId="6E885569" w14:textId="77777777" w:rsidR="009A0302" w:rsidRDefault="009A0302" w:rsidP="00C00FB0">
      <w:pPr>
        <w:spacing w:after="0" w:line="240" w:lineRule="auto"/>
        <w:jc w:val="both"/>
        <w:rPr>
          <w:rFonts w:ascii="Times New Roman" w:hAnsi="Times New Roman" w:cs="Times New Roman"/>
          <w:b/>
          <w:sz w:val="24"/>
          <w:szCs w:val="24"/>
        </w:rPr>
      </w:pPr>
      <w:r w:rsidRPr="00347DF4">
        <w:rPr>
          <w:rFonts w:ascii="Times New Roman" w:hAnsi="Times New Roman" w:cs="Times New Roman"/>
          <w:b/>
          <w:sz w:val="24"/>
          <w:szCs w:val="24"/>
        </w:rPr>
        <w:t>Aminu Sabo Muhammad</w:t>
      </w:r>
    </w:p>
    <w:p w14:paraId="4BBA05B1" w14:textId="77777777" w:rsidR="000D066F" w:rsidRPr="00492F82" w:rsidRDefault="009A0302" w:rsidP="00C00FB0">
      <w:pPr>
        <w:spacing w:after="0" w:line="240" w:lineRule="auto"/>
        <w:jc w:val="both"/>
        <w:rPr>
          <w:rFonts w:ascii="Times New Roman" w:hAnsi="Times New Roman" w:cs="Times New Roman"/>
          <w:bCs/>
          <w:sz w:val="24"/>
          <w:szCs w:val="24"/>
        </w:rPr>
      </w:pPr>
      <w:r w:rsidRPr="00492F82">
        <w:rPr>
          <w:rFonts w:ascii="Times New Roman" w:hAnsi="Times New Roman" w:cs="Times New Roman"/>
          <w:bCs/>
          <w:sz w:val="24"/>
          <w:szCs w:val="24"/>
        </w:rPr>
        <w:t>Kano State Polytechnic, Department of Statistics</w:t>
      </w:r>
      <w:r w:rsidR="000D066F" w:rsidRPr="00492F82">
        <w:rPr>
          <w:rFonts w:ascii="Times New Roman" w:hAnsi="Times New Roman" w:cs="Times New Roman"/>
          <w:bCs/>
          <w:sz w:val="24"/>
          <w:szCs w:val="24"/>
        </w:rPr>
        <w:t xml:space="preserve">, Kano State, Nigeria, </w:t>
      </w:r>
    </w:p>
    <w:p w14:paraId="0EF9E23A" w14:textId="3A792B99" w:rsidR="009A0302" w:rsidRDefault="000D066F" w:rsidP="00C00FB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Email:</w:t>
      </w:r>
      <w:hyperlink r:id="rId11" w:history="1">
        <w:r w:rsidRPr="00AA32CF">
          <w:rPr>
            <w:rStyle w:val="Hyperlink"/>
            <w:rFonts w:ascii="Times New Roman" w:hAnsi="Times New Roman" w:cs="Times New Roman"/>
            <w:b/>
            <w:sz w:val="24"/>
            <w:szCs w:val="24"/>
          </w:rPr>
          <w:t>asabo23@gmail.com</w:t>
        </w:r>
      </w:hyperlink>
      <w:r w:rsidR="009A0302" w:rsidRPr="00347DF4">
        <w:rPr>
          <w:rFonts w:ascii="Times New Roman" w:hAnsi="Times New Roman" w:cs="Times New Roman"/>
          <w:b/>
          <w:color w:val="0000FF"/>
          <w:sz w:val="24"/>
          <w:szCs w:val="24"/>
          <w:u w:val="single"/>
        </w:rPr>
        <w:t>,</w:t>
      </w:r>
    </w:p>
    <w:p w14:paraId="23687E40" w14:textId="1737E455" w:rsidR="009A0302" w:rsidRPr="00492F82" w:rsidRDefault="009A0302" w:rsidP="00C00FB0">
      <w:pPr>
        <w:spacing w:after="0" w:line="240" w:lineRule="auto"/>
        <w:jc w:val="both"/>
        <w:rPr>
          <w:rFonts w:ascii="Times New Roman" w:hAnsi="Times New Roman" w:cs="Times New Roman"/>
          <w:b/>
          <w:sz w:val="14"/>
          <w:szCs w:val="14"/>
        </w:rPr>
      </w:pPr>
    </w:p>
    <w:p w14:paraId="35A79D3C" w14:textId="77777777" w:rsidR="009A0302" w:rsidRDefault="009A0302" w:rsidP="00C00FB0">
      <w:pPr>
        <w:spacing w:after="0" w:line="240" w:lineRule="auto"/>
        <w:jc w:val="both"/>
        <w:rPr>
          <w:rFonts w:ascii="Times New Roman" w:hAnsi="Times New Roman" w:cs="Times New Roman"/>
          <w:b/>
          <w:sz w:val="24"/>
          <w:szCs w:val="24"/>
          <w:vertAlign w:val="superscript"/>
        </w:rPr>
      </w:pPr>
      <w:r w:rsidRPr="00347DF4">
        <w:rPr>
          <w:rFonts w:ascii="Times New Roman" w:hAnsi="Times New Roman" w:cs="Times New Roman"/>
          <w:b/>
          <w:sz w:val="24"/>
          <w:szCs w:val="24"/>
        </w:rPr>
        <w:t>Abdulrasheed Luqman</w:t>
      </w:r>
    </w:p>
    <w:p w14:paraId="7A47D398" w14:textId="39422316" w:rsidR="009A0302" w:rsidRPr="00492F82" w:rsidRDefault="009A0302" w:rsidP="00C00FB0">
      <w:pPr>
        <w:spacing w:after="0" w:line="240" w:lineRule="auto"/>
        <w:jc w:val="both"/>
        <w:rPr>
          <w:rFonts w:ascii="Times New Roman" w:hAnsi="Times New Roman" w:cs="Times New Roman"/>
          <w:bCs/>
          <w:sz w:val="24"/>
          <w:szCs w:val="24"/>
        </w:rPr>
      </w:pPr>
      <w:r w:rsidRPr="00492F82">
        <w:rPr>
          <w:rFonts w:ascii="Times New Roman" w:hAnsi="Times New Roman" w:cs="Times New Roman"/>
          <w:bCs/>
          <w:sz w:val="24"/>
          <w:szCs w:val="24"/>
        </w:rPr>
        <w:t>Kano State Polytechnic, Department of Statistics</w:t>
      </w:r>
      <w:r w:rsidR="00492F82" w:rsidRPr="00492F82">
        <w:rPr>
          <w:rFonts w:ascii="Times New Roman" w:hAnsi="Times New Roman" w:cs="Times New Roman"/>
          <w:bCs/>
          <w:sz w:val="24"/>
          <w:szCs w:val="24"/>
        </w:rPr>
        <w:t>, Kano State, Nigeria</w:t>
      </w:r>
    </w:p>
    <w:p w14:paraId="308D7564" w14:textId="563F4614" w:rsidR="009A0302" w:rsidRDefault="009A0302" w:rsidP="00C00FB0">
      <w:pPr>
        <w:spacing w:after="0" w:line="240" w:lineRule="auto"/>
        <w:jc w:val="both"/>
        <w:rPr>
          <w:rFonts w:ascii="Times New Roman" w:hAnsi="Times New Roman" w:cs="Times New Roman"/>
          <w:b/>
          <w:color w:val="0000FF"/>
          <w:sz w:val="24"/>
          <w:szCs w:val="24"/>
          <w:u w:val="single"/>
        </w:rPr>
      </w:pPr>
      <w:r>
        <w:rPr>
          <w:rFonts w:ascii="Times New Roman" w:hAnsi="Times New Roman" w:cs="Times New Roman"/>
          <w:b/>
          <w:sz w:val="24"/>
          <w:szCs w:val="24"/>
        </w:rPr>
        <w:t xml:space="preserve">Email; </w:t>
      </w:r>
      <w:hyperlink r:id="rId12" w:history="1">
        <w:r w:rsidRPr="001902D6">
          <w:rPr>
            <w:rStyle w:val="Hyperlink"/>
            <w:rFonts w:ascii="Times New Roman" w:hAnsi="Times New Roman" w:cs="Times New Roman"/>
            <w:b/>
            <w:sz w:val="24"/>
            <w:szCs w:val="24"/>
          </w:rPr>
          <w:t>abdulrrasheedluqman@gmail.com</w:t>
        </w:r>
      </w:hyperlink>
    </w:p>
    <w:p w14:paraId="3DDD4AE1" w14:textId="3B63A804" w:rsidR="009A0302" w:rsidRPr="00492F82" w:rsidRDefault="009A0302" w:rsidP="00C00FB0">
      <w:pPr>
        <w:spacing w:after="0" w:line="240" w:lineRule="auto"/>
        <w:jc w:val="both"/>
        <w:rPr>
          <w:rFonts w:ascii="Times New Roman" w:hAnsi="Times New Roman" w:cs="Times New Roman"/>
          <w:b/>
          <w:sz w:val="12"/>
          <w:szCs w:val="12"/>
        </w:rPr>
      </w:pPr>
    </w:p>
    <w:p w14:paraId="6D8E7380" w14:textId="77777777" w:rsidR="009A0302" w:rsidRPr="00C00FB0" w:rsidRDefault="009A0302" w:rsidP="00C00FB0">
      <w:pPr>
        <w:spacing w:after="0" w:line="240" w:lineRule="auto"/>
        <w:jc w:val="both"/>
        <w:rPr>
          <w:rFonts w:ascii="Times New Roman" w:hAnsi="Times New Roman" w:cs="Times New Roman"/>
          <w:b/>
          <w:bCs/>
          <w:color w:val="000000"/>
          <w:sz w:val="8"/>
          <w:szCs w:val="8"/>
        </w:rPr>
      </w:pPr>
    </w:p>
    <w:p w14:paraId="0CF1E692" w14:textId="57CF138D" w:rsidR="009A0302" w:rsidRPr="00C00FB0" w:rsidRDefault="009A0302" w:rsidP="00C00FB0">
      <w:pPr>
        <w:pStyle w:val="ListParagraph"/>
        <w:numPr>
          <w:ilvl w:val="0"/>
          <w:numId w:val="40"/>
        </w:numPr>
        <w:spacing w:after="0" w:line="240" w:lineRule="auto"/>
        <w:jc w:val="both"/>
        <w:rPr>
          <w:rFonts w:ascii="Times New Roman" w:hAnsi="Times New Roman" w:cs="Times New Roman"/>
          <w:b/>
          <w:bCs/>
          <w:color w:val="000000"/>
          <w:sz w:val="24"/>
          <w:szCs w:val="24"/>
        </w:rPr>
      </w:pPr>
      <w:r w:rsidRPr="00C00FB0">
        <w:rPr>
          <w:rFonts w:ascii="Times New Roman" w:hAnsi="Times New Roman" w:cs="Times New Roman"/>
          <w:b/>
          <w:bCs/>
          <w:color w:val="000000"/>
          <w:sz w:val="24"/>
          <w:szCs w:val="24"/>
        </w:rPr>
        <w:t>Introduction</w:t>
      </w:r>
    </w:p>
    <w:p w14:paraId="59ACDE0A" w14:textId="77777777" w:rsidR="00C00FB0" w:rsidRPr="00C00FB0" w:rsidRDefault="00C00FB0" w:rsidP="00C00FB0">
      <w:pPr>
        <w:pStyle w:val="ListParagraph"/>
        <w:spacing w:after="0" w:line="240" w:lineRule="auto"/>
        <w:jc w:val="both"/>
        <w:rPr>
          <w:rFonts w:ascii="Times New Roman" w:hAnsi="Times New Roman" w:cs="Times New Roman"/>
          <w:b/>
          <w:bCs/>
          <w:color w:val="000000"/>
          <w:sz w:val="8"/>
          <w:szCs w:val="8"/>
        </w:rPr>
      </w:pPr>
    </w:p>
    <w:p w14:paraId="37272643" w14:textId="6FFC4621" w:rsidR="009A0302" w:rsidRDefault="009A0302" w:rsidP="00C00FB0">
      <w:pPr>
        <w:spacing w:after="0" w:line="240" w:lineRule="auto"/>
        <w:jc w:val="both"/>
        <w:rPr>
          <w:rFonts w:ascii="Times New Roman" w:hAnsi="Times New Roman" w:cs="Times New Roman"/>
          <w:color w:val="333333"/>
          <w:sz w:val="24"/>
          <w:szCs w:val="24"/>
          <w:shd w:val="clear" w:color="auto" w:fill="FFFFFF"/>
        </w:rPr>
      </w:pPr>
      <w:r w:rsidRPr="00347DF4">
        <w:rPr>
          <w:rFonts w:ascii="Times New Roman" w:hAnsi="Times New Roman" w:cs="Times New Roman"/>
          <w:color w:val="000000"/>
          <w:sz w:val="24"/>
          <w:szCs w:val="24"/>
        </w:rPr>
        <w:t>HIV (Human Immunodeficiency Virus) is a virus that attacks cells</w:t>
      </w:r>
      <w:r>
        <w:rPr>
          <w:rFonts w:ascii="Times New Roman" w:hAnsi="Times New Roman" w:cs="Times New Roman"/>
          <w:color w:val="000000"/>
          <w:sz w:val="24"/>
          <w:szCs w:val="24"/>
        </w:rPr>
        <w:t xml:space="preserve">, </w:t>
      </w:r>
      <w:r w:rsidRPr="00347DF4">
        <w:rPr>
          <w:rFonts w:ascii="Times New Roman" w:hAnsi="Times New Roman" w:cs="Times New Roman"/>
          <w:color w:val="000000"/>
          <w:sz w:val="24"/>
          <w:szCs w:val="24"/>
        </w:rPr>
        <w:t>responsible for</w:t>
      </w:r>
      <w:r>
        <w:rPr>
          <w:rFonts w:ascii="Times New Roman" w:hAnsi="Times New Roman" w:cs="Times New Roman"/>
          <w:color w:val="000000"/>
          <w:sz w:val="24"/>
          <w:szCs w:val="24"/>
        </w:rPr>
        <w:t xml:space="preserve"> the sustenance of the human immune system. </w:t>
      </w:r>
      <w:r w:rsidRPr="001C0BD7">
        <w:rPr>
          <w:rStyle w:val="doilink"/>
          <w:rFonts w:ascii="Times New Roman" w:hAnsi="Times New Roman" w:cs="Times New Roman"/>
          <w:color w:val="333333"/>
          <w:sz w:val="24"/>
          <w:szCs w:val="24"/>
          <w:shd w:val="clear" w:color="auto" w:fill="FFFFFF"/>
        </w:rPr>
        <w:t xml:space="preserve">Several studies have been conducted within the entire global system concerning HIV management (Naidoo </w:t>
      </w:r>
      <w:r w:rsidRPr="001C0BD7">
        <w:rPr>
          <w:rStyle w:val="doilink"/>
          <w:rFonts w:ascii="Times New Roman" w:hAnsi="Times New Roman" w:cs="Times New Roman"/>
          <w:i/>
          <w:iCs/>
          <w:color w:val="333333"/>
          <w:sz w:val="24"/>
          <w:szCs w:val="24"/>
          <w:shd w:val="clear" w:color="auto" w:fill="FFFFFF"/>
        </w:rPr>
        <w:t>et al</w:t>
      </w:r>
      <w:r w:rsidRPr="001C0BD7">
        <w:rPr>
          <w:rStyle w:val="doilink"/>
          <w:rFonts w:ascii="Times New Roman" w:hAnsi="Times New Roman" w:cs="Times New Roman"/>
          <w:color w:val="333333"/>
          <w:sz w:val="24"/>
          <w:szCs w:val="24"/>
          <w:shd w:val="clear" w:color="auto" w:fill="FFFFFF"/>
        </w:rPr>
        <w:t xml:space="preserve">., 2018). Several development routes have been identified as sources of HIV, including </w:t>
      </w:r>
      <w:r w:rsidR="00F632AD">
        <w:rPr>
          <w:rStyle w:val="doilink"/>
          <w:rFonts w:ascii="Times New Roman" w:hAnsi="Times New Roman" w:cs="Times New Roman"/>
          <w:color w:val="333333"/>
          <w:sz w:val="24"/>
          <w:szCs w:val="24"/>
          <w:shd w:val="clear" w:color="auto" w:fill="FFFFFF"/>
        </w:rPr>
        <w:t xml:space="preserve">the </w:t>
      </w:r>
      <w:r w:rsidRPr="001C0BD7">
        <w:rPr>
          <w:rStyle w:val="doilink"/>
          <w:rFonts w:ascii="Times New Roman" w:hAnsi="Times New Roman" w:cs="Times New Roman"/>
          <w:color w:val="333333"/>
          <w:sz w:val="24"/>
          <w:szCs w:val="24"/>
          <w:shd w:val="clear" w:color="auto" w:fill="FFFFFF"/>
        </w:rPr>
        <w:t xml:space="preserve">sharing of injection needles, surgical blades, unprotected sex with infected patients, </w:t>
      </w:r>
      <w:proofErr w:type="spellStart"/>
      <w:r w:rsidRPr="001C0BD7">
        <w:rPr>
          <w:rStyle w:val="doilink"/>
          <w:rFonts w:ascii="Times New Roman" w:hAnsi="Times New Roman" w:cs="Times New Roman"/>
          <w:color w:val="333333"/>
          <w:sz w:val="24"/>
          <w:szCs w:val="24"/>
          <w:shd w:val="clear" w:color="auto" w:fill="FFFFFF"/>
        </w:rPr>
        <w:t>etc</w:t>
      </w:r>
      <w:proofErr w:type="spellEnd"/>
      <w:r w:rsidRPr="001C0BD7">
        <w:rPr>
          <w:rStyle w:val="doilink"/>
          <w:rFonts w:ascii="Times New Roman" w:hAnsi="Times New Roman" w:cs="Times New Roman"/>
          <w:color w:val="333333"/>
          <w:sz w:val="24"/>
          <w:szCs w:val="24"/>
          <w:shd w:val="clear" w:color="auto" w:fill="FFFFFF"/>
        </w:rPr>
        <w:t xml:space="preserve"> (</w:t>
      </w:r>
      <w:r w:rsidRPr="001C0BD7">
        <w:rPr>
          <w:rFonts w:ascii="Times New Roman" w:hAnsi="Times New Roman" w:cs="Times New Roman"/>
          <w:color w:val="222222"/>
          <w:sz w:val="24"/>
          <w:szCs w:val="24"/>
          <w:shd w:val="clear" w:color="auto" w:fill="FFFFFF"/>
        </w:rPr>
        <w:t xml:space="preserve">Justiz Vaillant </w:t>
      </w:r>
      <w:r w:rsidRPr="001C0BD7">
        <w:rPr>
          <w:rFonts w:ascii="Times New Roman" w:hAnsi="Times New Roman" w:cs="Times New Roman"/>
          <w:i/>
          <w:iCs/>
          <w:color w:val="222222"/>
          <w:sz w:val="24"/>
          <w:szCs w:val="24"/>
          <w:shd w:val="clear" w:color="auto" w:fill="FFFFFF"/>
        </w:rPr>
        <w:t>et al</w:t>
      </w:r>
      <w:r w:rsidRPr="001C0BD7">
        <w:rPr>
          <w:rFonts w:ascii="Times New Roman" w:hAnsi="Times New Roman" w:cs="Times New Roman"/>
          <w:color w:val="222222"/>
          <w:sz w:val="24"/>
          <w:szCs w:val="24"/>
          <w:shd w:val="clear" w:color="auto" w:fill="FFFFFF"/>
        </w:rPr>
        <w:t xml:space="preserve">., 2023). The spread of the virus is continuously increasing despite the huge knowledge concerning its prevention. </w:t>
      </w:r>
      <w:proofErr w:type="spellStart"/>
      <w:r w:rsidRPr="001C0BD7">
        <w:rPr>
          <w:rFonts w:ascii="Times New Roman" w:hAnsi="Times New Roman" w:cs="Times New Roman"/>
          <w:color w:val="222222"/>
          <w:sz w:val="24"/>
          <w:szCs w:val="24"/>
          <w:shd w:val="clear" w:color="auto" w:fill="FFFFFF"/>
        </w:rPr>
        <w:t>Gangcuangco</w:t>
      </w:r>
      <w:proofErr w:type="spellEnd"/>
      <w:r w:rsidRPr="001C0BD7">
        <w:rPr>
          <w:rFonts w:ascii="Times New Roman" w:hAnsi="Times New Roman" w:cs="Times New Roman"/>
          <w:color w:val="222222"/>
          <w:sz w:val="24"/>
          <w:szCs w:val="24"/>
          <w:shd w:val="clear" w:color="auto" w:fill="FFFFFF"/>
        </w:rPr>
        <w:t xml:space="preserve"> and Eustaquio (2023) conducted some studies in the Philippines concerning reported cases of HIV between 2012 and 2023 and observed an astronomical increase rating of 411%. Based on these findings, they concluded that HIV management in the Philippines needs multidimensional approaches, especially on sustainable political commitment and collaboration among stakeholders in the sector. India has also been documented as one of the </w:t>
      </w:r>
      <w:r w:rsidRPr="001C0BD7">
        <w:rPr>
          <w:rFonts w:ascii="Times New Roman" w:hAnsi="Times New Roman" w:cs="Times New Roman"/>
          <w:color w:val="222222"/>
          <w:sz w:val="24"/>
          <w:szCs w:val="24"/>
          <w:shd w:val="clear" w:color="auto" w:fill="FFFFFF"/>
        </w:rPr>
        <w:lastRenderedPageBreak/>
        <w:t xml:space="preserve">countries with significant incidences of HIV/AIDS and is described long-term trend by Shri </w:t>
      </w:r>
      <w:r w:rsidRPr="001C0BD7">
        <w:rPr>
          <w:rFonts w:ascii="Times New Roman" w:hAnsi="Times New Roman" w:cs="Times New Roman"/>
          <w:i/>
          <w:iCs/>
          <w:color w:val="222222"/>
          <w:sz w:val="24"/>
          <w:szCs w:val="24"/>
          <w:shd w:val="clear" w:color="auto" w:fill="FFFFFF"/>
        </w:rPr>
        <w:t xml:space="preserve">et </w:t>
      </w:r>
      <w:r w:rsidRPr="001C0BD7">
        <w:rPr>
          <w:rFonts w:ascii="Times New Roman" w:hAnsi="Times New Roman" w:cs="Times New Roman"/>
          <w:color w:val="222222"/>
          <w:sz w:val="24"/>
          <w:szCs w:val="24"/>
          <w:shd w:val="clear" w:color="auto" w:fill="FFFFFF"/>
        </w:rPr>
        <w:t xml:space="preserve">al. (2023). They also acknowledged the need for excessive commitment toward its management. Jain </w:t>
      </w:r>
      <w:r w:rsidRPr="001C0BD7">
        <w:rPr>
          <w:rFonts w:ascii="Times New Roman" w:hAnsi="Times New Roman" w:cs="Times New Roman"/>
          <w:i/>
          <w:iCs/>
          <w:color w:val="222222"/>
          <w:sz w:val="24"/>
          <w:szCs w:val="24"/>
          <w:shd w:val="clear" w:color="auto" w:fill="FFFFFF"/>
        </w:rPr>
        <w:t xml:space="preserve">et </w:t>
      </w:r>
      <w:r w:rsidRPr="001C0BD7">
        <w:rPr>
          <w:rFonts w:ascii="Times New Roman" w:hAnsi="Times New Roman" w:cs="Times New Roman"/>
          <w:color w:val="222222"/>
          <w:sz w:val="24"/>
          <w:szCs w:val="24"/>
          <w:shd w:val="clear" w:color="auto" w:fill="FFFFFF"/>
        </w:rPr>
        <w:t xml:space="preserve">al. (2023), however, identified insomnia, depression and anxiety as one of the major worries of people living with HIV in India and recommended severe intervention policies from the government. The consideration of investments in the management of HIV, </w:t>
      </w:r>
      <w:r w:rsidR="00F632AD">
        <w:rPr>
          <w:rFonts w:ascii="Times New Roman" w:hAnsi="Times New Roman" w:cs="Times New Roman"/>
          <w:color w:val="222222"/>
          <w:sz w:val="24"/>
          <w:szCs w:val="24"/>
          <w:shd w:val="clear" w:color="auto" w:fill="FFFFFF"/>
        </w:rPr>
        <w:t xml:space="preserve">in </w:t>
      </w:r>
      <w:r w:rsidRPr="001C0BD7">
        <w:rPr>
          <w:rFonts w:ascii="Times New Roman" w:hAnsi="Times New Roman" w:cs="Times New Roman"/>
          <w:color w:val="222222"/>
          <w:sz w:val="24"/>
          <w:szCs w:val="24"/>
          <w:shd w:val="clear" w:color="auto" w:fill="FFFFFF"/>
        </w:rPr>
        <w:t xml:space="preserve">the United States of America has given more commitment than any other developed or developing country. However, cases </w:t>
      </w:r>
      <w:r w:rsidR="00091A2A" w:rsidRPr="001C0BD7">
        <w:rPr>
          <w:rFonts w:ascii="Times New Roman" w:hAnsi="Times New Roman" w:cs="Times New Roman"/>
          <w:color w:val="222222"/>
          <w:sz w:val="24"/>
          <w:szCs w:val="24"/>
          <w:shd w:val="clear" w:color="auto" w:fill="FFFFFF"/>
        </w:rPr>
        <w:t>of HIV</w:t>
      </w:r>
      <w:r w:rsidRPr="001C0BD7">
        <w:rPr>
          <w:rFonts w:ascii="Times New Roman" w:hAnsi="Times New Roman" w:cs="Times New Roman"/>
          <w:color w:val="222222"/>
          <w:sz w:val="24"/>
          <w:szCs w:val="24"/>
          <w:shd w:val="clear" w:color="auto" w:fill="FFFFFF"/>
        </w:rPr>
        <w:t xml:space="preserve"> are not significantly eradicated (Hamilton </w:t>
      </w:r>
      <w:r w:rsidRPr="001C0BD7">
        <w:rPr>
          <w:rFonts w:ascii="Times New Roman" w:hAnsi="Times New Roman" w:cs="Times New Roman"/>
          <w:i/>
          <w:iCs/>
          <w:color w:val="222222"/>
          <w:sz w:val="24"/>
          <w:szCs w:val="24"/>
          <w:shd w:val="clear" w:color="auto" w:fill="FFFFFF"/>
        </w:rPr>
        <w:t>et al</w:t>
      </w:r>
      <w:r w:rsidRPr="001C0BD7">
        <w:rPr>
          <w:rFonts w:ascii="Times New Roman" w:hAnsi="Times New Roman" w:cs="Times New Roman"/>
          <w:color w:val="222222"/>
          <w:sz w:val="24"/>
          <w:szCs w:val="24"/>
          <w:shd w:val="clear" w:color="auto" w:fill="FFFFFF"/>
        </w:rPr>
        <w:t xml:space="preserve">., 2023; </w:t>
      </w:r>
      <w:proofErr w:type="spellStart"/>
      <w:r w:rsidRPr="001C0BD7">
        <w:rPr>
          <w:rFonts w:ascii="Times New Roman" w:hAnsi="Times New Roman" w:cs="Times New Roman"/>
          <w:color w:val="222222"/>
          <w:sz w:val="24"/>
          <w:szCs w:val="24"/>
          <w:shd w:val="clear" w:color="auto" w:fill="FFFFFF"/>
        </w:rPr>
        <w:t>Peter</w:t>
      </w:r>
      <w:r>
        <w:rPr>
          <w:rFonts w:ascii="Times New Roman" w:hAnsi="Times New Roman" w:cs="Times New Roman"/>
          <w:color w:val="222222"/>
          <w:sz w:val="24"/>
          <w:szCs w:val="24"/>
          <w:shd w:val="clear" w:color="auto" w:fill="FFFFFF"/>
        </w:rPr>
        <w:t>h</w:t>
      </w:r>
      <w:r w:rsidRPr="001C0BD7">
        <w:rPr>
          <w:rFonts w:ascii="Times New Roman" w:hAnsi="Times New Roman" w:cs="Times New Roman"/>
          <w:color w:val="222222"/>
          <w:sz w:val="24"/>
          <w:szCs w:val="24"/>
          <w:shd w:val="clear" w:color="auto" w:fill="FFFFFF"/>
        </w:rPr>
        <w:t>off</w:t>
      </w:r>
      <w:proofErr w:type="spellEnd"/>
      <w:r w:rsidRPr="001C0BD7">
        <w:rPr>
          <w:rFonts w:ascii="Times New Roman" w:hAnsi="Times New Roman" w:cs="Times New Roman"/>
          <w:color w:val="222222"/>
          <w:sz w:val="24"/>
          <w:szCs w:val="24"/>
          <w:shd w:val="clear" w:color="auto" w:fill="FFFFFF"/>
        </w:rPr>
        <w:t>, 2023), but efforts towards reduction of incidences are on top ranking considering the global community. (</w:t>
      </w:r>
      <w:proofErr w:type="spellStart"/>
      <w:r w:rsidRPr="001C0BD7">
        <w:rPr>
          <w:rStyle w:val="authors"/>
          <w:rFonts w:ascii="Times New Roman" w:hAnsi="Times New Roman" w:cs="Times New Roman"/>
          <w:color w:val="333333"/>
          <w:sz w:val="24"/>
          <w:szCs w:val="24"/>
          <w:shd w:val="clear" w:color="auto" w:fill="FFFFFF"/>
        </w:rPr>
        <w:t>Chakhtoura</w:t>
      </w:r>
      <w:proofErr w:type="spellEnd"/>
      <w:r w:rsidRPr="001C0BD7">
        <w:rPr>
          <w:rStyle w:val="authors"/>
          <w:rFonts w:ascii="Times New Roman" w:hAnsi="Times New Roman" w:cs="Times New Roman"/>
          <w:color w:val="333333"/>
          <w:sz w:val="24"/>
          <w:szCs w:val="24"/>
          <w:shd w:val="clear" w:color="auto" w:fill="FFFFFF"/>
        </w:rPr>
        <w:t xml:space="preserve"> </w:t>
      </w:r>
      <w:r w:rsidR="00091A2A" w:rsidRPr="001C0BD7">
        <w:rPr>
          <w:rStyle w:val="authors"/>
          <w:rFonts w:ascii="Times New Roman" w:hAnsi="Times New Roman" w:cs="Times New Roman"/>
          <w:color w:val="333333"/>
          <w:sz w:val="24"/>
          <w:szCs w:val="24"/>
          <w:shd w:val="clear" w:color="auto" w:fill="FFFFFF"/>
        </w:rPr>
        <w:t>and Kalogiannis</w:t>
      </w:r>
      <w:r w:rsidR="00091A2A" w:rsidRPr="001C0BD7">
        <w:rPr>
          <w:rFonts w:ascii="Times New Roman" w:hAnsi="Times New Roman" w:cs="Times New Roman"/>
          <w:color w:val="222222"/>
          <w:sz w:val="24"/>
          <w:szCs w:val="24"/>
          <w:shd w:val="clear" w:color="auto" w:fill="FFFFFF"/>
        </w:rPr>
        <w:t>,</w:t>
      </w:r>
      <w:r w:rsidRPr="001C0BD7">
        <w:rPr>
          <w:rFonts w:ascii="Times New Roman" w:hAnsi="Times New Roman" w:cs="Times New Roman"/>
          <w:color w:val="222222"/>
          <w:sz w:val="24"/>
          <w:szCs w:val="24"/>
          <w:shd w:val="clear" w:color="auto" w:fill="FFFFFF"/>
        </w:rPr>
        <w:t xml:space="preserve"> 2023; Lampe </w:t>
      </w:r>
      <w:r w:rsidRPr="001C0BD7">
        <w:rPr>
          <w:rFonts w:ascii="Times New Roman" w:hAnsi="Times New Roman" w:cs="Times New Roman"/>
          <w:i/>
          <w:iCs/>
          <w:color w:val="222222"/>
          <w:sz w:val="24"/>
          <w:szCs w:val="24"/>
          <w:shd w:val="clear" w:color="auto" w:fill="FFFFFF"/>
        </w:rPr>
        <w:t>et al</w:t>
      </w:r>
      <w:r w:rsidRPr="001C0BD7">
        <w:rPr>
          <w:rFonts w:ascii="Times New Roman" w:hAnsi="Times New Roman" w:cs="Times New Roman"/>
          <w:color w:val="222222"/>
          <w:sz w:val="24"/>
          <w:szCs w:val="24"/>
          <w:shd w:val="clear" w:color="auto" w:fill="FFFFFF"/>
        </w:rPr>
        <w:t xml:space="preserve">., 2023). Based on the documented article published by Bassey and </w:t>
      </w:r>
      <w:proofErr w:type="spellStart"/>
      <w:r w:rsidRPr="001C0BD7">
        <w:rPr>
          <w:rFonts w:ascii="Times New Roman" w:hAnsi="Times New Roman" w:cs="Times New Roman"/>
          <w:color w:val="222222"/>
          <w:sz w:val="24"/>
          <w:szCs w:val="24"/>
          <w:shd w:val="clear" w:color="auto" w:fill="FFFFFF"/>
        </w:rPr>
        <w:t>Miteu</w:t>
      </w:r>
      <w:proofErr w:type="spellEnd"/>
      <w:r w:rsidRPr="001C0BD7">
        <w:rPr>
          <w:rFonts w:ascii="Times New Roman" w:hAnsi="Times New Roman" w:cs="Times New Roman"/>
          <w:color w:val="222222"/>
          <w:sz w:val="24"/>
          <w:szCs w:val="24"/>
          <w:shd w:val="clear" w:color="auto" w:fill="FFFFFF"/>
        </w:rPr>
        <w:t xml:space="preserve"> (2023), Nigeria </w:t>
      </w:r>
      <w:r w:rsidR="00091A2A" w:rsidRPr="001C0BD7">
        <w:rPr>
          <w:rFonts w:ascii="Times New Roman" w:hAnsi="Times New Roman" w:cs="Times New Roman"/>
          <w:color w:val="222222"/>
          <w:sz w:val="24"/>
          <w:szCs w:val="24"/>
          <w:shd w:val="clear" w:color="auto" w:fill="FFFFFF"/>
        </w:rPr>
        <w:t xml:space="preserve">has </w:t>
      </w:r>
      <w:r w:rsidR="00F632AD">
        <w:rPr>
          <w:rFonts w:ascii="Times New Roman" w:hAnsi="Times New Roman" w:cs="Times New Roman"/>
          <w:color w:val="222222"/>
          <w:sz w:val="24"/>
          <w:szCs w:val="24"/>
          <w:shd w:val="clear" w:color="auto" w:fill="FFFFFF"/>
        </w:rPr>
        <w:t xml:space="preserve">the </w:t>
      </w:r>
      <w:r w:rsidR="00091A2A" w:rsidRPr="001C0BD7">
        <w:rPr>
          <w:rFonts w:ascii="Times New Roman" w:hAnsi="Times New Roman" w:cs="Times New Roman"/>
          <w:color w:val="222222"/>
          <w:sz w:val="24"/>
          <w:szCs w:val="24"/>
          <w:shd w:val="clear" w:color="auto" w:fill="FFFFFF"/>
        </w:rPr>
        <w:t>highest</w:t>
      </w:r>
      <w:r w:rsidRPr="001C0BD7">
        <w:rPr>
          <w:rFonts w:ascii="Times New Roman" w:hAnsi="Times New Roman" w:cs="Times New Roman"/>
          <w:color w:val="222222"/>
          <w:sz w:val="24"/>
          <w:szCs w:val="24"/>
          <w:shd w:val="clear" w:color="auto" w:fill="FFFFFF"/>
        </w:rPr>
        <w:t xml:space="preserve"> number of HIV cases among the Sub-Saharan African countries. </w:t>
      </w:r>
      <w:proofErr w:type="spellStart"/>
      <w:r w:rsidRPr="001C0BD7">
        <w:rPr>
          <w:rFonts w:ascii="Times New Roman" w:hAnsi="Times New Roman" w:cs="Times New Roman"/>
          <w:color w:val="222222"/>
          <w:sz w:val="24"/>
          <w:szCs w:val="24"/>
          <w:shd w:val="clear" w:color="auto" w:fill="FFFFFF"/>
        </w:rPr>
        <w:t>Ozim</w:t>
      </w:r>
      <w:proofErr w:type="spellEnd"/>
      <w:r w:rsidRPr="001C0BD7">
        <w:rPr>
          <w:rFonts w:ascii="Times New Roman" w:hAnsi="Times New Roman" w:cs="Times New Roman"/>
          <w:color w:val="222222"/>
          <w:sz w:val="24"/>
          <w:szCs w:val="24"/>
          <w:shd w:val="clear" w:color="auto" w:fill="FFFFFF"/>
        </w:rPr>
        <w:t xml:space="preserve"> </w:t>
      </w:r>
      <w:r w:rsidRPr="001C0BD7">
        <w:rPr>
          <w:rFonts w:ascii="Times New Roman" w:hAnsi="Times New Roman" w:cs="Times New Roman"/>
          <w:i/>
          <w:iCs/>
          <w:color w:val="222222"/>
          <w:sz w:val="24"/>
          <w:szCs w:val="24"/>
          <w:shd w:val="clear" w:color="auto" w:fill="FFFFFF"/>
        </w:rPr>
        <w:t>et al</w:t>
      </w:r>
      <w:r w:rsidRPr="001C0BD7">
        <w:rPr>
          <w:rFonts w:ascii="Times New Roman" w:hAnsi="Times New Roman" w:cs="Times New Roman"/>
          <w:color w:val="222222"/>
          <w:sz w:val="24"/>
          <w:szCs w:val="24"/>
          <w:shd w:val="clear" w:color="auto" w:fill="FFFFFF"/>
        </w:rPr>
        <w:t xml:space="preserve">. (2023) also observed that Nigeria accounts for 10% of the global cases of HIV. A critical examination of the growing trend of HIV in Nigeria was examined by </w:t>
      </w:r>
      <w:proofErr w:type="spellStart"/>
      <w:r w:rsidRPr="001C0BD7">
        <w:rPr>
          <w:rFonts w:ascii="Times New Roman" w:hAnsi="Times New Roman" w:cs="Times New Roman"/>
          <w:color w:val="333333"/>
          <w:sz w:val="24"/>
          <w:szCs w:val="24"/>
          <w:shd w:val="clear" w:color="auto" w:fill="FFFFFF"/>
        </w:rPr>
        <w:t>Okoroiwu</w:t>
      </w:r>
      <w:proofErr w:type="spellEnd"/>
      <w:r w:rsidRPr="001C0BD7">
        <w:rPr>
          <w:rFonts w:ascii="Times New Roman" w:hAnsi="Times New Roman" w:cs="Times New Roman"/>
          <w:color w:val="333333"/>
          <w:sz w:val="24"/>
          <w:szCs w:val="24"/>
          <w:shd w:val="clear" w:color="auto" w:fill="FFFFFF"/>
        </w:rPr>
        <w:t xml:space="preserve"> </w:t>
      </w:r>
      <w:r w:rsidRPr="001C0BD7">
        <w:rPr>
          <w:rFonts w:ascii="Times New Roman" w:hAnsi="Times New Roman" w:cs="Times New Roman"/>
          <w:i/>
          <w:iCs/>
          <w:color w:val="333333"/>
          <w:sz w:val="24"/>
          <w:szCs w:val="24"/>
          <w:shd w:val="clear" w:color="auto" w:fill="FFFFFF"/>
        </w:rPr>
        <w:t>et al</w:t>
      </w:r>
      <w:r w:rsidRPr="001C0BD7">
        <w:rPr>
          <w:rFonts w:ascii="Times New Roman" w:hAnsi="Times New Roman" w:cs="Times New Roman"/>
          <w:color w:val="333333"/>
          <w:sz w:val="24"/>
          <w:szCs w:val="24"/>
          <w:shd w:val="clear" w:color="auto" w:fill="FFFFFF"/>
        </w:rPr>
        <w:t xml:space="preserve">. (2022) and was described as </w:t>
      </w:r>
      <w:r w:rsidR="00F632AD">
        <w:rPr>
          <w:rFonts w:ascii="Times New Roman" w:hAnsi="Times New Roman" w:cs="Times New Roman"/>
          <w:color w:val="333333"/>
          <w:sz w:val="24"/>
          <w:szCs w:val="24"/>
          <w:shd w:val="clear" w:color="auto" w:fill="FFFFFF"/>
        </w:rPr>
        <w:t xml:space="preserve">a </w:t>
      </w:r>
      <w:r w:rsidRPr="001C0BD7">
        <w:rPr>
          <w:rFonts w:ascii="Times New Roman" w:hAnsi="Times New Roman" w:cs="Times New Roman"/>
          <w:color w:val="333333"/>
          <w:sz w:val="24"/>
          <w:szCs w:val="24"/>
          <w:shd w:val="clear" w:color="auto" w:fill="FFFFFF"/>
        </w:rPr>
        <w:t xml:space="preserve">pandemic at its present status. </w:t>
      </w:r>
      <w:r w:rsidR="00F632AD">
        <w:rPr>
          <w:rFonts w:ascii="Times New Roman" w:hAnsi="Times New Roman" w:cs="Times New Roman"/>
          <w:color w:val="333333"/>
          <w:sz w:val="24"/>
          <w:szCs w:val="24"/>
          <w:shd w:val="clear" w:color="auto" w:fill="FFFFFF"/>
        </w:rPr>
        <w:t>A s</w:t>
      </w:r>
      <w:r>
        <w:rPr>
          <w:rFonts w:ascii="Times New Roman" w:hAnsi="Times New Roman" w:cs="Times New Roman"/>
          <w:color w:val="333333"/>
          <w:sz w:val="24"/>
          <w:szCs w:val="24"/>
          <w:shd w:val="clear" w:color="auto" w:fill="FFFFFF"/>
        </w:rPr>
        <w:t xml:space="preserve">imilar view was established by </w:t>
      </w:r>
      <w:r w:rsidRPr="001C0BD7">
        <w:rPr>
          <w:rFonts w:ascii="Times New Roman" w:hAnsi="Times New Roman" w:cs="Times New Roman"/>
          <w:color w:val="333333"/>
          <w:sz w:val="24"/>
          <w:szCs w:val="24"/>
          <w:shd w:val="clear" w:color="auto" w:fill="FFFFFF"/>
        </w:rPr>
        <w:t>Ukaegbu</w:t>
      </w:r>
      <w:r>
        <w:rPr>
          <w:rFonts w:ascii="Times New Roman" w:hAnsi="Times New Roman" w:cs="Times New Roman"/>
          <w:color w:val="333333"/>
          <w:sz w:val="24"/>
          <w:szCs w:val="24"/>
          <w:shd w:val="clear" w:color="auto" w:fill="FFFFFF"/>
        </w:rPr>
        <w:t xml:space="preserve"> </w:t>
      </w:r>
      <w:r>
        <w:rPr>
          <w:rFonts w:ascii="Times New Roman" w:hAnsi="Times New Roman" w:cs="Times New Roman"/>
          <w:i/>
          <w:iCs/>
          <w:color w:val="333333"/>
          <w:sz w:val="24"/>
          <w:szCs w:val="24"/>
          <w:shd w:val="clear" w:color="auto" w:fill="FFFFFF"/>
        </w:rPr>
        <w:t>et al</w:t>
      </w:r>
      <w:r>
        <w:rPr>
          <w:rFonts w:ascii="Times New Roman" w:hAnsi="Times New Roman" w:cs="Times New Roman"/>
          <w:color w:val="333333"/>
          <w:sz w:val="24"/>
          <w:szCs w:val="24"/>
          <w:shd w:val="clear" w:color="auto" w:fill="FFFFFF"/>
        </w:rPr>
        <w:t xml:space="preserve">. (2022) based on records reported for a period earlier than </w:t>
      </w:r>
      <w:proofErr w:type="spellStart"/>
      <w:r>
        <w:rPr>
          <w:rFonts w:ascii="Times New Roman" w:hAnsi="Times New Roman" w:cs="Times New Roman"/>
          <w:color w:val="333333"/>
          <w:sz w:val="24"/>
          <w:szCs w:val="24"/>
          <w:shd w:val="clear" w:color="auto" w:fill="FFFFFF"/>
        </w:rPr>
        <w:t>Okoroiwu</w:t>
      </w:r>
      <w:proofErr w:type="spellEnd"/>
      <w:r>
        <w:rPr>
          <w:rFonts w:ascii="Times New Roman" w:hAnsi="Times New Roman" w:cs="Times New Roman"/>
          <w:color w:val="333333"/>
          <w:sz w:val="24"/>
          <w:szCs w:val="24"/>
          <w:shd w:val="clear" w:color="auto" w:fill="FFFFFF"/>
        </w:rPr>
        <w:t xml:space="preserve"> </w:t>
      </w:r>
      <w:r>
        <w:rPr>
          <w:rFonts w:ascii="Times New Roman" w:hAnsi="Times New Roman" w:cs="Times New Roman"/>
          <w:i/>
          <w:iCs/>
          <w:color w:val="333333"/>
          <w:sz w:val="24"/>
          <w:szCs w:val="24"/>
          <w:shd w:val="clear" w:color="auto" w:fill="FFFFFF"/>
        </w:rPr>
        <w:t>et al</w:t>
      </w:r>
      <w:r>
        <w:rPr>
          <w:rFonts w:ascii="Times New Roman" w:hAnsi="Times New Roman" w:cs="Times New Roman"/>
          <w:color w:val="333333"/>
          <w:sz w:val="24"/>
          <w:szCs w:val="24"/>
          <w:shd w:val="clear" w:color="auto" w:fill="FFFFFF"/>
        </w:rPr>
        <w:t xml:space="preserve">. (2023). This implies that Nigeria </w:t>
      </w:r>
      <w:r w:rsidR="00F632AD">
        <w:rPr>
          <w:rFonts w:ascii="Times New Roman" w:hAnsi="Times New Roman" w:cs="Times New Roman"/>
          <w:color w:val="333333"/>
          <w:sz w:val="24"/>
          <w:szCs w:val="24"/>
          <w:shd w:val="clear" w:color="auto" w:fill="FFFFFF"/>
        </w:rPr>
        <w:t>has been</w:t>
      </w:r>
      <w:r>
        <w:rPr>
          <w:rFonts w:ascii="Times New Roman" w:hAnsi="Times New Roman" w:cs="Times New Roman"/>
          <w:color w:val="333333"/>
          <w:sz w:val="24"/>
          <w:szCs w:val="24"/>
          <w:shd w:val="clear" w:color="auto" w:fill="FFFFFF"/>
        </w:rPr>
        <w:t xml:space="preserve"> </w:t>
      </w:r>
      <w:r w:rsidR="00F632AD">
        <w:rPr>
          <w:rFonts w:ascii="Times New Roman" w:hAnsi="Times New Roman" w:cs="Times New Roman"/>
          <w:color w:val="333333"/>
          <w:sz w:val="24"/>
          <w:szCs w:val="24"/>
          <w:shd w:val="clear" w:color="auto" w:fill="FFFFFF"/>
        </w:rPr>
        <w:t>i</w:t>
      </w:r>
      <w:r>
        <w:rPr>
          <w:rFonts w:ascii="Times New Roman" w:hAnsi="Times New Roman" w:cs="Times New Roman"/>
          <w:color w:val="333333"/>
          <w:sz w:val="24"/>
          <w:szCs w:val="24"/>
          <w:shd w:val="clear" w:color="auto" w:fill="FFFFFF"/>
        </w:rPr>
        <w:t xml:space="preserve">n HIV pandemic over a long period.  </w:t>
      </w:r>
    </w:p>
    <w:p w14:paraId="73F3AD28" w14:textId="4B352702" w:rsidR="009A0302" w:rsidRPr="001C0BD7" w:rsidRDefault="009A0302" w:rsidP="00C00FB0">
      <w:pPr>
        <w:spacing w:after="0" w:line="240" w:lineRule="auto"/>
        <w:jc w:val="both"/>
        <w:rPr>
          <w:rStyle w:val="authors"/>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Statistical tools </w:t>
      </w:r>
      <w:r w:rsidR="00091A2A">
        <w:rPr>
          <w:rFonts w:ascii="Times New Roman" w:hAnsi="Times New Roman" w:cs="Times New Roman"/>
          <w:color w:val="333333"/>
          <w:sz w:val="24"/>
          <w:szCs w:val="24"/>
          <w:shd w:val="clear" w:color="auto" w:fill="FFFFFF"/>
        </w:rPr>
        <w:t>are</w:t>
      </w:r>
      <w:r>
        <w:rPr>
          <w:rFonts w:ascii="Times New Roman" w:hAnsi="Times New Roman" w:cs="Times New Roman"/>
          <w:color w:val="333333"/>
          <w:sz w:val="24"/>
          <w:szCs w:val="24"/>
          <w:shd w:val="clear" w:color="auto" w:fill="FFFFFF"/>
        </w:rPr>
        <w:t xml:space="preserve"> pivotal in establishing HIV incidence in Nigeria. In their description</w:t>
      </w:r>
      <w:r>
        <w:rPr>
          <w:rFonts w:ascii="Times New Roman" w:eastAsia="Times New Roman" w:hAnsi="Times New Roman" w:cs="Times New Roman"/>
          <w:sz w:val="24"/>
          <w:szCs w:val="24"/>
        </w:rPr>
        <w:t xml:space="preserve">. </w:t>
      </w:r>
      <w:r w:rsidRPr="001C0BD7">
        <w:rPr>
          <w:rStyle w:val="doilink"/>
          <w:rFonts w:ascii="Times New Roman" w:hAnsi="Times New Roman" w:cs="Times New Roman"/>
          <w:color w:val="333333"/>
          <w:sz w:val="24"/>
          <w:szCs w:val="24"/>
          <w:shd w:val="clear" w:color="auto" w:fill="FFFFFF"/>
        </w:rPr>
        <w:t>Several studies have shown that the body mass index can be a good indicator of the health status of a body, especially within the borderlines of being overweight or tending to lose weight</w:t>
      </w:r>
      <w:r w:rsidR="00563E23" w:rsidRPr="00563E23">
        <w:rPr>
          <w:rFonts w:ascii="Times New Roman" w:hAnsi="Times New Roman" w:cs="Times New Roman"/>
        </w:rPr>
        <w:t xml:space="preserve"> </w:t>
      </w:r>
      <w:r w:rsidR="00563E23" w:rsidRPr="00C85750">
        <w:rPr>
          <w:rFonts w:ascii="Times New Roman" w:hAnsi="Times New Roman" w:cs="Times New Roman"/>
        </w:rPr>
        <w:t>Ken-</w:t>
      </w:r>
      <w:proofErr w:type="spellStart"/>
      <w:r w:rsidR="00563E23" w:rsidRPr="00C85750">
        <w:rPr>
          <w:rFonts w:ascii="Times New Roman" w:hAnsi="Times New Roman" w:cs="Times New Roman"/>
        </w:rPr>
        <w:t>Opurum</w:t>
      </w:r>
      <w:proofErr w:type="spellEnd"/>
      <w:r w:rsidR="00563E23" w:rsidRPr="00C85750">
        <w:rPr>
          <w:rFonts w:ascii="Times New Roman" w:hAnsi="Times New Roman" w:cs="Times New Roman"/>
        </w:rPr>
        <w:t xml:space="preserve"> </w:t>
      </w:r>
      <w:r w:rsidR="00563E23" w:rsidRPr="00563E23">
        <w:rPr>
          <w:rFonts w:ascii="Times New Roman" w:hAnsi="Times New Roman" w:cs="Times New Roman"/>
          <w:i/>
        </w:rPr>
        <w:t>et al.</w:t>
      </w:r>
      <w:r w:rsidR="00563E23" w:rsidRPr="00C85750">
        <w:rPr>
          <w:rFonts w:ascii="Times New Roman" w:hAnsi="Times New Roman" w:cs="Times New Roman"/>
        </w:rPr>
        <w:t xml:space="preserve"> (2023) conducted a study, aimed to evaluate and describe the association between </w:t>
      </w:r>
      <w:proofErr w:type="spellStart"/>
      <w:r w:rsidR="00563E23" w:rsidRPr="00C85750">
        <w:rPr>
          <w:rFonts w:ascii="Times New Roman" w:hAnsi="Times New Roman" w:cs="Times New Roman"/>
        </w:rPr>
        <w:t>HRQoL</w:t>
      </w:r>
      <w:proofErr w:type="spellEnd"/>
      <w:r w:rsidR="00563E23" w:rsidRPr="00C85750">
        <w:rPr>
          <w:rFonts w:ascii="Times New Roman" w:hAnsi="Times New Roman" w:cs="Times New Roman"/>
        </w:rPr>
        <w:t xml:space="preserve"> and BMI among PLWH in the US. Data were obtained from the 2018 and 2019 US National Health and Wellness Survey, an online, self-reported, general population survey. Analyses included 575 PLWH who self-reported a physician diagnosis and prescription use </w:t>
      </w:r>
      <w:r w:rsidR="00563E23" w:rsidRPr="00C85750">
        <w:rPr>
          <w:rFonts w:ascii="Times New Roman" w:hAnsi="Times New Roman" w:cs="Times New Roman"/>
        </w:rPr>
        <w:t>for the treatment of HIV, as well as 1725 propensity score</w:t>
      </w:r>
      <w:r w:rsidR="00F632AD">
        <w:rPr>
          <w:rFonts w:ascii="Times New Roman" w:hAnsi="Times New Roman" w:cs="Times New Roman"/>
        </w:rPr>
        <w:t>s,</w:t>
      </w:r>
      <w:r w:rsidR="00563E23" w:rsidRPr="00C85750">
        <w:rPr>
          <w:rFonts w:ascii="Times New Roman" w:hAnsi="Times New Roman" w:cs="Times New Roman"/>
        </w:rPr>
        <w:t xml:space="preserve"> matched non-HIV controls. After adjusting for age, sex, race, and comorbidities, higher BMI was associated with poorer physical (β = -0.18, p = 0.005) and general (β = -0.42, p = 0.014) </w:t>
      </w:r>
      <w:proofErr w:type="spellStart"/>
      <w:r w:rsidR="00563E23" w:rsidRPr="00C85750">
        <w:rPr>
          <w:rFonts w:ascii="Times New Roman" w:hAnsi="Times New Roman" w:cs="Times New Roman"/>
        </w:rPr>
        <w:t>HRQoL</w:t>
      </w:r>
      <w:proofErr w:type="spellEnd"/>
      <w:r w:rsidR="00563E23" w:rsidRPr="00C85750">
        <w:rPr>
          <w:rFonts w:ascii="Times New Roman" w:hAnsi="Times New Roman" w:cs="Times New Roman"/>
        </w:rPr>
        <w:t xml:space="preserve"> among PLWH. Additionally, PLWH reported poorer mental, physical, and general </w:t>
      </w:r>
      <w:proofErr w:type="spellStart"/>
      <w:r w:rsidR="00563E23" w:rsidRPr="00C85750">
        <w:rPr>
          <w:rFonts w:ascii="Times New Roman" w:hAnsi="Times New Roman" w:cs="Times New Roman"/>
        </w:rPr>
        <w:t>HRQoL</w:t>
      </w:r>
      <w:proofErr w:type="spellEnd"/>
      <w:r w:rsidR="00563E23" w:rsidRPr="00C85750">
        <w:rPr>
          <w:rFonts w:ascii="Times New Roman" w:hAnsi="Times New Roman" w:cs="Times New Roman"/>
        </w:rPr>
        <w:t xml:space="preserve"> than non-HIV controls; these relationships were not moderated by BMI. The potential negative impact of higher BMI on patients' humanistic outcomes should be considered in HIV management, including selection of </w:t>
      </w:r>
      <w:r w:rsidR="00221C78" w:rsidRPr="00C85750">
        <w:rPr>
          <w:rFonts w:ascii="Times New Roman" w:hAnsi="Times New Roman" w:cs="Times New Roman"/>
        </w:rPr>
        <w:t>treatment. Also</w:t>
      </w:r>
      <w:r w:rsidR="00F632AD">
        <w:rPr>
          <w:rFonts w:ascii="Times New Roman" w:hAnsi="Times New Roman" w:cs="Times New Roman"/>
        </w:rPr>
        <w:t>,</w:t>
      </w:r>
      <w:r w:rsidR="00563E23" w:rsidRPr="00C85750">
        <w:rPr>
          <w:rFonts w:ascii="Times New Roman" w:hAnsi="Times New Roman" w:cs="Times New Roman"/>
        </w:rPr>
        <w:t xml:space="preserve"> </w:t>
      </w:r>
      <w:proofErr w:type="spellStart"/>
      <w:r w:rsidR="00563E23" w:rsidRPr="00C85750">
        <w:rPr>
          <w:rFonts w:ascii="Times New Roman" w:hAnsi="Times New Roman" w:cs="Times New Roman"/>
        </w:rPr>
        <w:t>Belfrage</w:t>
      </w:r>
      <w:proofErr w:type="spellEnd"/>
      <w:r w:rsidR="00563E23" w:rsidRPr="00C85750">
        <w:rPr>
          <w:rFonts w:ascii="Times New Roman" w:hAnsi="Times New Roman" w:cs="Times New Roman"/>
        </w:rPr>
        <w:t xml:space="preserve"> </w:t>
      </w:r>
      <w:r w:rsidR="00221C78" w:rsidRPr="00C85750">
        <w:rPr>
          <w:rFonts w:ascii="Times New Roman" w:hAnsi="Times New Roman" w:cs="Times New Roman"/>
        </w:rPr>
        <w:t>et al. (2023</w:t>
      </w:r>
      <w:r w:rsidR="00563E23" w:rsidRPr="00C85750">
        <w:rPr>
          <w:rFonts w:ascii="Times New Roman" w:hAnsi="Times New Roman" w:cs="Times New Roman"/>
        </w:rPr>
        <w:t xml:space="preserve">) found that adolescent girls gained weight to a greater extent than expected but independently of ART. </w:t>
      </w:r>
      <w:r w:rsidR="00221C78" w:rsidRPr="00C85750">
        <w:rPr>
          <w:rFonts w:ascii="Times New Roman" w:hAnsi="Times New Roman" w:cs="Times New Roman"/>
        </w:rPr>
        <w:t>Moreover,</w:t>
      </w:r>
      <w:r w:rsidR="00563E23" w:rsidRPr="00C85750">
        <w:rPr>
          <w:rFonts w:ascii="Times New Roman" w:hAnsi="Times New Roman" w:cs="Times New Roman"/>
        </w:rPr>
        <w:t xml:space="preserve"> no association between dolutegravir alone or combined with tenofovir alafenamide fumarate (TAF) and excessive weight gain. Height development was within normal range.  Kaluba </w:t>
      </w:r>
      <w:r w:rsidR="00221C78" w:rsidRPr="00F632AD">
        <w:rPr>
          <w:rFonts w:ascii="Times New Roman" w:hAnsi="Times New Roman" w:cs="Times New Roman"/>
          <w:i/>
          <w:iCs/>
        </w:rPr>
        <w:t>et al</w:t>
      </w:r>
      <w:r w:rsidR="00221C78" w:rsidRPr="00C85750">
        <w:rPr>
          <w:rFonts w:ascii="Times New Roman" w:hAnsi="Times New Roman" w:cs="Times New Roman"/>
        </w:rPr>
        <w:t>. (</w:t>
      </w:r>
      <w:r w:rsidR="00563E23" w:rsidRPr="00C85750">
        <w:rPr>
          <w:rFonts w:ascii="Times New Roman" w:hAnsi="Times New Roman" w:cs="Times New Roman"/>
        </w:rPr>
        <w:t xml:space="preserve">2023) confirm that Underweight pulse wave </w:t>
      </w:r>
      <w:proofErr w:type="gramStart"/>
      <w:r w:rsidR="00563E23" w:rsidRPr="00C85750">
        <w:rPr>
          <w:rFonts w:ascii="Times New Roman" w:hAnsi="Times New Roman" w:cs="Times New Roman"/>
        </w:rPr>
        <w:t>velocity(</w:t>
      </w:r>
      <w:proofErr w:type="gramEnd"/>
      <w:r w:rsidR="00563E23" w:rsidRPr="00C85750">
        <w:rPr>
          <w:rFonts w:ascii="Times New Roman" w:hAnsi="Times New Roman" w:cs="Times New Roman"/>
        </w:rPr>
        <w:t>PWH) in SSA had lower augmentation index(AIX) measurements compared to normal</w:t>
      </w:r>
      <w:r w:rsidR="00F632AD">
        <w:rPr>
          <w:rFonts w:ascii="Times New Roman" w:hAnsi="Times New Roman" w:cs="Times New Roman"/>
        </w:rPr>
        <w:t>-</w:t>
      </w:r>
      <w:r w:rsidR="00563E23" w:rsidRPr="00C85750">
        <w:rPr>
          <w:rFonts w:ascii="Times New Roman" w:hAnsi="Times New Roman" w:cs="Times New Roman"/>
        </w:rPr>
        <w:t>weight individuals, indicating less arterial stiffness. However, similar Carotid-femoral(</w:t>
      </w:r>
      <w:proofErr w:type="spellStart"/>
      <w:r w:rsidR="00563E23" w:rsidRPr="00C85750">
        <w:rPr>
          <w:rFonts w:ascii="Times New Roman" w:hAnsi="Times New Roman" w:cs="Times New Roman"/>
        </w:rPr>
        <w:t>cfPWV</w:t>
      </w:r>
      <w:proofErr w:type="spellEnd"/>
      <w:r w:rsidR="00563E23" w:rsidRPr="00C85750">
        <w:rPr>
          <w:rFonts w:ascii="Times New Roman" w:hAnsi="Times New Roman" w:cs="Times New Roman"/>
        </w:rPr>
        <w:t xml:space="preserve">), </w:t>
      </w:r>
      <w:proofErr w:type="spellStart"/>
      <w:r w:rsidR="00563E23" w:rsidRPr="00C85750">
        <w:rPr>
          <w:rFonts w:ascii="Times New Roman" w:hAnsi="Times New Roman" w:cs="Times New Roman"/>
        </w:rPr>
        <w:t>crPWV</w:t>
      </w:r>
      <w:proofErr w:type="spellEnd"/>
      <w:r w:rsidR="00563E23" w:rsidRPr="00C85750">
        <w:rPr>
          <w:rFonts w:ascii="Times New Roman" w:hAnsi="Times New Roman" w:cs="Times New Roman"/>
        </w:rPr>
        <w:t xml:space="preserve"> </w:t>
      </w:r>
      <w:proofErr w:type="spellStart"/>
      <w:r w:rsidR="00563E23" w:rsidRPr="00C85750">
        <w:rPr>
          <w:rFonts w:ascii="Times New Roman" w:hAnsi="Times New Roman" w:cs="Times New Roman"/>
        </w:rPr>
        <w:t>andCarotid</w:t>
      </w:r>
      <w:proofErr w:type="spellEnd"/>
      <w:r w:rsidR="00563E23" w:rsidRPr="00C85750">
        <w:rPr>
          <w:rFonts w:ascii="Times New Roman" w:hAnsi="Times New Roman" w:cs="Times New Roman"/>
        </w:rPr>
        <w:t>-radial(</w:t>
      </w:r>
      <w:proofErr w:type="spellStart"/>
      <w:r w:rsidR="00563E23" w:rsidRPr="00C85750">
        <w:rPr>
          <w:rFonts w:ascii="Times New Roman" w:hAnsi="Times New Roman" w:cs="Times New Roman"/>
        </w:rPr>
        <w:t>crAIX</w:t>
      </w:r>
      <w:proofErr w:type="spellEnd"/>
      <w:r w:rsidR="00563E23" w:rsidRPr="00C85750">
        <w:rPr>
          <w:rFonts w:ascii="Times New Roman" w:hAnsi="Times New Roman" w:cs="Times New Roman"/>
        </w:rPr>
        <w:t xml:space="preserve">) values among the underweight and overweight PWH suggest a low BMI may not confer substantial protection against impaired vascular compliance as a contributor to CVD risk among individuals on </w:t>
      </w:r>
      <w:r w:rsidR="00221C78" w:rsidRPr="00C85750">
        <w:rPr>
          <w:rFonts w:ascii="Times New Roman" w:hAnsi="Times New Roman" w:cs="Times New Roman"/>
        </w:rPr>
        <w:t>ART.</w:t>
      </w:r>
      <w:r w:rsidRPr="001C0BD7">
        <w:rPr>
          <w:rStyle w:val="authors"/>
          <w:rFonts w:ascii="Times New Roman" w:hAnsi="Times New Roman" w:cs="Times New Roman"/>
          <w:color w:val="333333"/>
          <w:sz w:val="24"/>
          <w:szCs w:val="24"/>
          <w:shd w:val="clear" w:color="auto" w:fill="FFFFFF"/>
        </w:rPr>
        <w:t xml:space="preserve"> Hence, the examination of the body mass index (</w:t>
      </w:r>
      <w:r w:rsidR="00221C78" w:rsidRPr="001C0BD7">
        <w:rPr>
          <w:rStyle w:val="authors"/>
          <w:rFonts w:ascii="Times New Roman" w:hAnsi="Times New Roman" w:cs="Times New Roman"/>
          <w:color w:val="333333"/>
          <w:sz w:val="24"/>
          <w:szCs w:val="24"/>
          <w:shd w:val="clear" w:color="auto" w:fill="FFFFFF"/>
        </w:rPr>
        <w:t>BMI) of</w:t>
      </w:r>
      <w:r w:rsidRPr="001C0BD7">
        <w:rPr>
          <w:rStyle w:val="authors"/>
          <w:rFonts w:ascii="Times New Roman" w:hAnsi="Times New Roman" w:cs="Times New Roman"/>
          <w:color w:val="333333"/>
          <w:sz w:val="24"/>
          <w:szCs w:val="24"/>
          <w:shd w:val="clear" w:color="auto" w:fill="FFFFFF"/>
        </w:rPr>
        <w:t xml:space="preserve"> HIV patients </w:t>
      </w:r>
      <w:r w:rsidR="00F632AD">
        <w:rPr>
          <w:rStyle w:val="authors"/>
          <w:rFonts w:ascii="Times New Roman" w:hAnsi="Times New Roman" w:cs="Times New Roman"/>
          <w:color w:val="333333"/>
          <w:sz w:val="24"/>
          <w:szCs w:val="24"/>
          <w:shd w:val="clear" w:color="auto" w:fill="FFFFFF"/>
        </w:rPr>
        <w:t>who</w:t>
      </w:r>
      <w:r w:rsidRPr="001C0BD7">
        <w:rPr>
          <w:rStyle w:val="authors"/>
          <w:rFonts w:ascii="Times New Roman" w:hAnsi="Times New Roman" w:cs="Times New Roman"/>
          <w:color w:val="333333"/>
          <w:sz w:val="24"/>
          <w:szCs w:val="24"/>
          <w:shd w:val="clear" w:color="auto" w:fill="FFFFFF"/>
        </w:rPr>
        <w:t xml:space="preserve"> are officially registered in the Aminu Kano Teaching Hospital is statistically examined in this work.  </w:t>
      </w:r>
    </w:p>
    <w:p w14:paraId="449BB264" w14:textId="5CAA5CC7" w:rsidR="009A0302" w:rsidRPr="00C00FB0" w:rsidRDefault="00221C78" w:rsidP="00C00FB0">
      <w:pPr>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4"/>
          <w:szCs w:val="24"/>
        </w:rPr>
        <w:t xml:space="preserve"> </w:t>
      </w:r>
    </w:p>
    <w:p w14:paraId="241788C9" w14:textId="0146098D" w:rsidR="009A0302" w:rsidRDefault="009A0302" w:rsidP="00C00FB0">
      <w:pPr>
        <w:pStyle w:val="Heading2"/>
        <w:spacing w:before="0" w:line="240" w:lineRule="auto"/>
        <w:jc w:val="both"/>
        <w:rPr>
          <w:rFonts w:ascii="Times New Roman" w:hAnsi="Times New Roman" w:cs="Times New Roman"/>
          <w:b/>
          <w:i/>
          <w:iCs/>
          <w:color w:val="000000"/>
          <w:sz w:val="24"/>
          <w:szCs w:val="24"/>
        </w:rPr>
      </w:pPr>
      <w:r w:rsidRPr="00347DF4">
        <w:rPr>
          <w:rFonts w:ascii="Times New Roman" w:hAnsi="Times New Roman" w:cs="Times New Roman"/>
          <w:b/>
          <w:i/>
          <w:iCs/>
          <w:color w:val="000000"/>
          <w:sz w:val="24"/>
          <w:szCs w:val="24"/>
        </w:rPr>
        <w:t>1.1</w:t>
      </w:r>
      <w:r w:rsidRPr="00347DF4">
        <w:rPr>
          <w:rFonts w:ascii="Times New Roman" w:hAnsi="Times New Roman" w:cs="Times New Roman"/>
          <w:b/>
          <w:i/>
          <w:iCs/>
          <w:color w:val="000000"/>
          <w:sz w:val="24"/>
          <w:szCs w:val="24"/>
        </w:rPr>
        <w:tab/>
        <w:t xml:space="preserve">Aim and </w:t>
      </w:r>
      <w:r w:rsidR="00F632AD">
        <w:rPr>
          <w:rFonts w:ascii="Times New Roman" w:hAnsi="Times New Roman" w:cs="Times New Roman"/>
          <w:b/>
          <w:i/>
          <w:iCs/>
          <w:color w:val="000000"/>
          <w:sz w:val="24"/>
          <w:szCs w:val="24"/>
        </w:rPr>
        <w:t>O</w:t>
      </w:r>
      <w:r w:rsidRPr="00347DF4">
        <w:rPr>
          <w:rFonts w:ascii="Times New Roman" w:hAnsi="Times New Roman" w:cs="Times New Roman"/>
          <w:b/>
          <w:i/>
          <w:iCs/>
          <w:color w:val="000000"/>
          <w:sz w:val="24"/>
          <w:szCs w:val="24"/>
        </w:rPr>
        <w:t>bjectives</w:t>
      </w:r>
    </w:p>
    <w:p w14:paraId="4B28E24D" w14:textId="77777777" w:rsidR="00C00FB0" w:rsidRPr="00C00FB0" w:rsidRDefault="00C00FB0" w:rsidP="00C00FB0">
      <w:pPr>
        <w:spacing w:after="0" w:line="240" w:lineRule="auto"/>
        <w:jc w:val="both"/>
        <w:rPr>
          <w:rFonts w:ascii="Times New Roman" w:hAnsi="Times New Roman" w:cs="Times New Roman"/>
          <w:color w:val="000000"/>
          <w:sz w:val="12"/>
          <w:szCs w:val="12"/>
        </w:rPr>
      </w:pPr>
    </w:p>
    <w:p w14:paraId="35E7546C" w14:textId="3A6B8DBA" w:rsidR="009A0302" w:rsidRPr="00347DF4" w:rsidRDefault="009A0302" w:rsidP="00C00FB0">
      <w:pPr>
        <w:spacing w:after="0" w:line="240" w:lineRule="auto"/>
        <w:jc w:val="both"/>
        <w:rPr>
          <w:rFonts w:ascii="Times New Roman" w:hAnsi="Times New Roman" w:cs="Times New Roman"/>
          <w:color w:val="000000"/>
          <w:sz w:val="24"/>
          <w:szCs w:val="24"/>
        </w:rPr>
      </w:pPr>
      <w:r w:rsidRPr="00347DF4">
        <w:rPr>
          <w:rFonts w:ascii="Times New Roman" w:hAnsi="Times New Roman" w:cs="Times New Roman"/>
          <w:color w:val="000000"/>
          <w:sz w:val="24"/>
          <w:szCs w:val="24"/>
        </w:rPr>
        <w:t>The study aims to use non-parametric and parametric approaches to analyze the BMI and its influence on HIV-positive patients.</w:t>
      </w:r>
    </w:p>
    <w:p w14:paraId="069E7F11" w14:textId="704DE984" w:rsidR="009A0302" w:rsidRPr="00347DF4" w:rsidRDefault="009A0302" w:rsidP="00C00FB0">
      <w:pPr>
        <w:spacing w:after="0" w:line="240" w:lineRule="auto"/>
        <w:jc w:val="both"/>
        <w:rPr>
          <w:rFonts w:ascii="Times New Roman" w:hAnsi="Times New Roman" w:cs="Times New Roman"/>
          <w:color w:val="000000"/>
          <w:sz w:val="24"/>
          <w:szCs w:val="24"/>
        </w:rPr>
      </w:pPr>
      <w:r w:rsidRPr="00347DF4">
        <w:rPr>
          <w:rFonts w:ascii="Times New Roman" w:hAnsi="Times New Roman" w:cs="Times New Roman"/>
          <w:color w:val="000000"/>
          <w:sz w:val="24"/>
          <w:szCs w:val="24"/>
        </w:rPr>
        <w:t xml:space="preserve">Sequels to the aforementioned aim, the following are the specific objectives of the study: </w:t>
      </w:r>
    </w:p>
    <w:p w14:paraId="097D5BC3" w14:textId="77777777" w:rsidR="009A0302" w:rsidRPr="00347DF4" w:rsidRDefault="009A0302" w:rsidP="00C00FB0">
      <w:pPr>
        <w:pStyle w:val="ListParagraph"/>
        <w:numPr>
          <w:ilvl w:val="0"/>
          <w:numId w:val="1"/>
        </w:numPr>
        <w:spacing w:after="0" w:line="240" w:lineRule="auto"/>
        <w:ind w:left="720"/>
        <w:jc w:val="both"/>
        <w:rPr>
          <w:rFonts w:ascii="Times New Roman" w:hAnsi="Times New Roman" w:cs="Times New Roman"/>
          <w:color w:val="000000"/>
          <w:sz w:val="24"/>
          <w:szCs w:val="24"/>
        </w:rPr>
      </w:pPr>
      <w:r w:rsidRPr="00347DF4">
        <w:rPr>
          <w:rFonts w:ascii="Times New Roman" w:hAnsi="Times New Roman" w:cs="Times New Roman"/>
          <w:color w:val="000000"/>
          <w:sz w:val="24"/>
          <w:szCs w:val="24"/>
        </w:rPr>
        <w:t>To determine if there is a significant relation between height and weight of HIV-positive patients.</w:t>
      </w:r>
    </w:p>
    <w:p w14:paraId="2935FE3D" w14:textId="77777777" w:rsidR="009A0302" w:rsidRPr="00347DF4" w:rsidRDefault="009A0302" w:rsidP="00C00FB0">
      <w:pPr>
        <w:pStyle w:val="ListParagraph"/>
        <w:numPr>
          <w:ilvl w:val="0"/>
          <w:numId w:val="1"/>
        </w:numPr>
        <w:spacing w:after="0" w:line="240" w:lineRule="auto"/>
        <w:ind w:left="720"/>
        <w:jc w:val="both"/>
        <w:rPr>
          <w:rFonts w:ascii="Times New Roman" w:hAnsi="Times New Roman" w:cs="Times New Roman"/>
          <w:color w:val="000000"/>
          <w:sz w:val="24"/>
          <w:szCs w:val="24"/>
        </w:rPr>
      </w:pPr>
      <w:r w:rsidRPr="00347DF4">
        <w:rPr>
          <w:rFonts w:ascii="Times New Roman" w:hAnsi="Times New Roman" w:cs="Times New Roman"/>
          <w:color w:val="000000"/>
          <w:sz w:val="24"/>
          <w:szCs w:val="24"/>
        </w:rPr>
        <w:t>To test whether or not gender has an impact on the BMI of HIV-positive patients.</w:t>
      </w:r>
    </w:p>
    <w:p w14:paraId="17673F0F" w14:textId="77777777" w:rsidR="009A0302" w:rsidRPr="00347DF4" w:rsidRDefault="009A0302" w:rsidP="00C00FB0">
      <w:pPr>
        <w:pStyle w:val="ListParagraph"/>
        <w:numPr>
          <w:ilvl w:val="0"/>
          <w:numId w:val="1"/>
        </w:numPr>
        <w:spacing w:after="0" w:line="240" w:lineRule="auto"/>
        <w:ind w:left="720"/>
        <w:jc w:val="both"/>
        <w:rPr>
          <w:rFonts w:ascii="Times New Roman" w:hAnsi="Times New Roman" w:cs="Times New Roman"/>
          <w:sz w:val="24"/>
          <w:szCs w:val="24"/>
        </w:rPr>
      </w:pPr>
      <w:r w:rsidRPr="00347DF4">
        <w:rPr>
          <w:rFonts w:ascii="Times New Roman" w:hAnsi="Times New Roman" w:cs="Times New Roman"/>
          <w:color w:val="000000"/>
          <w:sz w:val="24"/>
          <w:szCs w:val="24"/>
        </w:rPr>
        <w:t>To verify the relation between BMI and age of HIV-positive patients.</w:t>
      </w:r>
    </w:p>
    <w:p w14:paraId="6EEACE34" w14:textId="77777777" w:rsidR="009A0302" w:rsidRPr="00347DF4" w:rsidRDefault="009A0302" w:rsidP="00C00FB0">
      <w:pPr>
        <w:pStyle w:val="ListParagraph"/>
        <w:numPr>
          <w:ilvl w:val="0"/>
          <w:numId w:val="1"/>
        </w:numPr>
        <w:spacing w:after="0" w:line="240" w:lineRule="auto"/>
        <w:ind w:left="720"/>
        <w:jc w:val="both"/>
        <w:rPr>
          <w:rFonts w:ascii="Times New Roman" w:hAnsi="Times New Roman" w:cs="Times New Roman"/>
          <w:color w:val="000000"/>
          <w:sz w:val="24"/>
          <w:szCs w:val="24"/>
        </w:rPr>
      </w:pPr>
      <w:r w:rsidRPr="00347DF4">
        <w:rPr>
          <w:rFonts w:ascii="Times New Roman" w:hAnsi="Times New Roman" w:cs="Times New Roman"/>
          <w:color w:val="000000"/>
          <w:sz w:val="24"/>
          <w:szCs w:val="24"/>
        </w:rPr>
        <w:lastRenderedPageBreak/>
        <w:t xml:space="preserve">To determine whether or not there is a statistically significant difference in BMI of males and females HIV positive patients. </w:t>
      </w:r>
    </w:p>
    <w:p w14:paraId="40F5A417" w14:textId="3ECFA435" w:rsidR="009A0302" w:rsidRDefault="009A0302" w:rsidP="00C00FB0">
      <w:pPr>
        <w:pStyle w:val="ListParagraph"/>
        <w:numPr>
          <w:ilvl w:val="0"/>
          <w:numId w:val="1"/>
        </w:numPr>
        <w:spacing w:after="0" w:line="240" w:lineRule="auto"/>
        <w:ind w:left="720"/>
        <w:jc w:val="both"/>
        <w:rPr>
          <w:rFonts w:ascii="Times New Roman" w:hAnsi="Times New Roman" w:cs="Times New Roman"/>
          <w:color w:val="000000"/>
          <w:sz w:val="24"/>
          <w:szCs w:val="24"/>
        </w:rPr>
      </w:pPr>
      <w:r w:rsidRPr="00347DF4">
        <w:rPr>
          <w:rFonts w:ascii="Times New Roman" w:hAnsi="Times New Roman" w:cs="Times New Roman"/>
          <w:color w:val="000000"/>
          <w:sz w:val="24"/>
          <w:szCs w:val="24"/>
        </w:rPr>
        <w:t>To come up with a model that predicts the height value when the BMI and weight are known.</w:t>
      </w:r>
    </w:p>
    <w:p w14:paraId="3EDB54D4" w14:textId="77777777" w:rsidR="00C00FB0" w:rsidRPr="00C00FB0" w:rsidRDefault="00C00FB0" w:rsidP="00C00FB0">
      <w:pPr>
        <w:pStyle w:val="ListParagraph"/>
        <w:spacing w:after="0" w:line="240" w:lineRule="auto"/>
        <w:jc w:val="both"/>
        <w:rPr>
          <w:rFonts w:ascii="Times New Roman" w:hAnsi="Times New Roman" w:cs="Times New Roman"/>
          <w:color w:val="000000"/>
          <w:sz w:val="8"/>
          <w:szCs w:val="8"/>
        </w:rPr>
      </w:pPr>
    </w:p>
    <w:p w14:paraId="2AA4E24B" w14:textId="7A7E739E" w:rsidR="009A0302" w:rsidRDefault="009A0302" w:rsidP="00C00FB0">
      <w:pPr>
        <w:pStyle w:val="Heading2"/>
        <w:spacing w:before="0" w:line="240" w:lineRule="auto"/>
        <w:jc w:val="both"/>
        <w:rPr>
          <w:rFonts w:ascii="Times New Roman" w:hAnsi="Times New Roman" w:cs="Times New Roman"/>
          <w:b/>
          <w:i/>
          <w:iCs/>
          <w:color w:val="000000"/>
          <w:sz w:val="24"/>
          <w:szCs w:val="24"/>
        </w:rPr>
      </w:pPr>
      <w:r w:rsidRPr="00347DF4">
        <w:rPr>
          <w:rFonts w:ascii="Times New Roman" w:hAnsi="Times New Roman" w:cs="Times New Roman"/>
          <w:b/>
          <w:i/>
          <w:iCs/>
          <w:color w:val="000000"/>
          <w:sz w:val="24"/>
          <w:szCs w:val="24"/>
        </w:rPr>
        <w:t>1.2</w:t>
      </w:r>
      <w:r w:rsidRPr="00347DF4">
        <w:rPr>
          <w:rFonts w:ascii="Times New Roman" w:hAnsi="Times New Roman" w:cs="Times New Roman"/>
          <w:b/>
          <w:i/>
          <w:iCs/>
          <w:color w:val="000000"/>
          <w:sz w:val="24"/>
          <w:szCs w:val="24"/>
        </w:rPr>
        <w:tab/>
        <w:t>Research hypotheses</w:t>
      </w:r>
    </w:p>
    <w:p w14:paraId="602677D2" w14:textId="77777777" w:rsidR="00C00FB0" w:rsidRPr="00C00FB0" w:rsidRDefault="00C00FB0" w:rsidP="00C00FB0">
      <w:pPr>
        <w:spacing w:after="0" w:line="240" w:lineRule="auto"/>
        <w:rPr>
          <w:sz w:val="2"/>
          <w:szCs w:val="2"/>
        </w:rPr>
      </w:pPr>
    </w:p>
    <w:p w14:paraId="128A2C38" w14:textId="1AC0B6B4" w:rsidR="009A0302" w:rsidRPr="00347DF4" w:rsidRDefault="009A0302" w:rsidP="00C00FB0">
      <w:pPr>
        <w:spacing w:after="0" w:line="240" w:lineRule="auto"/>
        <w:jc w:val="both"/>
        <w:rPr>
          <w:rFonts w:ascii="Times New Roman" w:hAnsi="Times New Roman" w:cs="Times New Roman"/>
          <w:color w:val="000000"/>
          <w:sz w:val="24"/>
          <w:szCs w:val="24"/>
        </w:rPr>
      </w:pPr>
      <w:r w:rsidRPr="00347DF4">
        <w:rPr>
          <w:rFonts w:ascii="Times New Roman" w:hAnsi="Times New Roman" w:cs="Times New Roman"/>
          <w:color w:val="000000"/>
          <w:sz w:val="24"/>
          <w:szCs w:val="24"/>
        </w:rPr>
        <w:t xml:space="preserve">The formulation of an appropriate hypothesis goes hand in hand with the selection of a research problem. Hypothesis serves as an assumed answer to principal research questions of HIV-positive patients. They Are guides for the investigator in the entire process of research </w:t>
      </w:r>
      <w:proofErr w:type="spellStart"/>
      <w:r w:rsidRPr="00347DF4">
        <w:rPr>
          <w:rFonts w:ascii="Times New Roman" w:hAnsi="Times New Roman" w:cs="Times New Roman"/>
          <w:color w:val="000000"/>
          <w:sz w:val="24"/>
          <w:szCs w:val="24"/>
        </w:rPr>
        <w:t>endeavour</w:t>
      </w:r>
      <w:proofErr w:type="spellEnd"/>
      <w:r w:rsidRPr="00347DF4">
        <w:rPr>
          <w:rFonts w:ascii="Times New Roman" w:hAnsi="Times New Roman" w:cs="Times New Roman"/>
          <w:color w:val="000000"/>
          <w:sz w:val="24"/>
          <w:szCs w:val="24"/>
        </w:rPr>
        <w:t xml:space="preserve"> and they keep on the main line of his/her study. The following are statistical hypotheses for the study, and they shall be tested and confirmed or rejected in the subsequent section;</w:t>
      </w:r>
    </w:p>
    <w:p w14:paraId="59CF1312" w14:textId="77777777" w:rsidR="009A0302" w:rsidRPr="00347DF4" w:rsidRDefault="00000000" w:rsidP="00C00FB0">
      <w:pPr>
        <w:spacing w:after="0" w:line="240" w:lineRule="auto"/>
        <w:jc w:val="both"/>
        <w:rPr>
          <w:rFonts w:ascii="Times New Roman" w:hAnsi="Times New Roman" w:cs="Times New Roman"/>
          <w:color w:val="000000"/>
          <w:sz w:val="24"/>
          <w:szCs w:val="24"/>
        </w:rPr>
      </w:pP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01:</m:t>
            </m:r>
          </m:sub>
        </m:sSub>
      </m:oMath>
      <w:r w:rsidR="009A0302" w:rsidRPr="00347DF4">
        <w:rPr>
          <w:rFonts w:ascii="Times New Roman" w:hAnsi="Times New Roman" w:cs="Times New Roman"/>
          <w:color w:val="000000"/>
          <w:sz w:val="24"/>
          <w:szCs w:val="24"/>
        </w:rPr>
        <w:t>There is no significant relation between the weight and height of HIV-positive patients.</w:t>
      </w:r>
    </w:p>
    <w:p w14:paraId="781B7240" w14:textId="77777777" w:rsidR="009A0302" w:rsidRPr="00347DF4" w:rsidRDefault="00000000" w:rsidP="00C00FB0">
      <w:pPr>
        <w:spacing w:after="0" w:line="240" w:lineRule="auto"/>
        <w:jc w:val="both"/>
        <w:rPr>
          <w:rFonts w:ascii="Times New Roman" w:hAnsi="Times New Roman" w:cs="Times New Roman"/>
          <w:color w:val="000000"/>
          <w:sz w:val="24"/>
          <w:szCs w:val="24"/>
        </w:rPr>
      </w:pP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 xml:space="preserve">O2: </m:t>
            </m:r>
          </m:sub>
        </m:sSub>
      </m:oMath>
      <w:r w:rsidR="009A0302" w:rsidRPr="00347DF4">
        <w:rPr>
          <w:rFonts w:ascii="Times New Roman" w:hAnsi="Times New Roman" w:cs="Times New Roman"/>
          <w:color w:val="000000"/>
          <w:sz w:val="24"/>
          <w:szCs w:val="24"/>
        </w:rPr>
        <w:t>Gender has no significant impact on the BMI of HIV-positive patients.</w:t>
      </w:r>
    </w:p>
    <w:p w14:paraId="4FFB03D9" w14:textId="77777777" w:rsidR="009A0302" w:rsidRPr="00347DF4" w:rsidRDefault="00000000" w:rsidP="00C00FB0">
      <w:pPr>
        <w:spacing w:after="0" w:line="240" w:lineRule="auto"/>
        <w:jc w:val="both"/>
        <w:rPr>
          <w:rFonts w:ascii="Times New Roman" w:hAnsi="Times New Roman" w:cs="Times New Roman"/>
          <w:color w:val="000000"/>
          <w:sz w:val="24"/>
          <w:szCs w:val="24"/>
        </w:rPr>
      </w:pP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 xml:space="preserve">O3: </m:t>
            </m:r>
          </m:sub>
        </m:sSub>
      </m:oMath>
      <w:r w:rsidR="009A0302" w:rsidRPr="00347DF4">
        <w:rPr>
          <w:rFonts w:ascii="Times New Roman" w:hAnsi="Times New Roman" w:cs="Times New Roman"/>
          <w:color w:val="000000"/>
          <w:sz w:val="24"/>
          <w:szCs w:val="24"/>
        </w:rPr>
        <w:t>There is no significant relation between BMI and age of HIV-positive patients.</w:t>
      </w:r>
    </w:p>
    <w:p w14:paraId="6BCF8CBF" w14:textId="77777777" w:rsidR="009A0302" w:rsidRPr="00347DF4" w:rsidRDefault="00000000" w:rsidP="00C00FB0">
      <w:pPr>
        <w:spacing w:after="0" w:line="240" w:lineRule="auto"/>
        <w:jc w:val="both"/>
        <w:rPr>
          <w:rFonts w:ascii="Times New Roman" w:hAnsi="Times New Roman" w:cs="Times New Roman"/>
          <w:color w:val="000000"/>
          <w:sz w:val="24"/>
          <w:szCs w:val="24"/>
        </w:rPr>
      </w:pP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 xml:space="preserve">O4:  </m:t>
            </m:r>
          </m:sub>
        </m:sSub>
      </m:oMath>
      <w:r w:rsidR="009A0302" w:rsidRPr="00347DF4">
        <w:rPr>
          <w:rFonts w:ascii="Times New Roman" w:hAnsi="Times New Roman" w:cs="Times New Roman"/>
          <w:color w:val="000000"/>
          <w:sz w:val="24"/>
          <w:szCs w:val="24"/>
        </w:rPr>
        <w:t>There is no significant difference in the BMI between male and female patients.</w:t>
      </w:r>
    </w:p>
    <w:p w14:paraId="35DFFC6E" w14:textId="77777777" w:rsidR="00C00FB0" w:rsidRPr="00C00FB0" w:rsidRDefault="00C00FB0" w:rsidP="00C00FB0">
      <w:pPr>
        <w:pStyle w:val="Heading1"/>
        <w:rPr>
          <w:rFonts w:ascii="Times New Roman" w:hAnsi="Times New Roman" w:cs="Times New Roman"/>
          <w:sz w:val="10"/>
          <w:szCs w:val="10"/>
        </w:rPr>
      </w:pPr>
      <w:bookmarkStart w:id="1" w:name="_Toc29206833"/>
      <w:bookmarkStart w:id="2" w:name="_Toc29207197"/>
      <w:bookmarkStart w:id="3" w:name="_Toc29830926"/>
    </w:p>
    <w:p w14:paraId="14577154" w14:textId="2F19966A" w:rsidR="009A0302" w:rsidRDefault="009A0302" w:rsidP="00C00FB0">
      <w:pPr>
        <w:pStyle w:val="Heading1"/>
        <w:rPr>
          <w:rFonts w:ascii="Times New Roman" w:hAnsi="Times New Roman" w:cs="Times New Roman"/>
          <w:sz w:val="24"/>
          <w:szCs w:val="24"/>
        </w:rPr>
      </w:pPr>
      <w:r w:rsidRPr="00347DF4">
        <w:rPr>
          <w:rFonts w:ascii="Times New Roman" w:hAnsi="Times New Roman" w:cs="Times New Roman"/>
          <w:sz w:val="24"/>
          <w:szCs w:val="24"/>
        </w:rPr>
        <w:t>2.0</w:t>
      </w:r>
      <w:r w:rsidRPr="00347DF4">
        <w:rPr>
          <w:rFonts w:ascii="Times New Roman" w:hAnsi="Times New Roman" w:cs="Times New Roman"/>
          <w:sz w:val="24"/>
          <w:szCs w:val="24"/>
        </w:rPr>
        <w:tab/>
        <w:t>Materials and Methods</w:t>
      </w:r>
      <w:bookmarkStart w:id="4" w:name="_Toc29206835"/>
      <w:bookmarkStart w:id="5" w:name="_Toc29207199"/>
      <w:bookmarkStart w:id="6" w:name="_Toc29830928"/>
      <w:bookmarkEnd w:id="1"/>
      <w:bookmarkEnd w:id="2"/>
      <w:bookmarkEnd w:id="3"/>
    </w:p>
    <w:p w14:paraId="03AC31A9" w14:textId="77777777" w:rsidR="00C00FB0" w:rsidRPr="00C00FB0" w:rsidRDefault="00C00FB0" w:rsidP="00C00FB0">
      <w:pPr>
        <w:spacing w:after="0" w:line="240" w:lineRule="auto"/>
        <w:rPr>
          <w:sz w:val="2"/>
          <w:szCs w:val="2"/>
        </w:rPr>
      </w:pPr>
    </w:p>
    <w:bookmarkEnd w:id="4"/>
    <w:bookmarkEnd w:id="5"/>
    <w:bookmarkEnd w:id="6"/>
    <w:p w14:paraId="79A35364" w14:textId="3C26E1FD" w:rsidR="009A0302" w:rsidRDefault="009A0302" w:rsidP="00C00FB0">
      <w:pPr>
        <w:spacing w:after="0" w:line="240" w:lineRule="auto"/>
        <w:jc w:val="both"/>
        <w:rPr>
          <w:rFonts w:ascii="Times New Roman" w:hAnsi="Times New Roman" w:cs="Times New Roman"/>
          <w:color w:val="000000"/>
          <w:sz w:val="24"/>
          <w:szCs w:val="24"/>
        </w:rPr>
      </w:pPr>
      <w:r w:rsidRPr="00347DF4">
        <w:rPr>
          <w:rFonts w:ascii="Times New Roman" w:hAnsi="Times New Roman" w:cs="Times New Roman"/>
          <w:color w:val="000000"/>
          <w:sz w:val="24"/>
          <w:szCs w:val="24"/>
        </w:rPr>
        <w:t xml:space="preserve">The total group of HIV-positive patients attending Aminu Kano Teaching Hospital is </w:t>
      </w:r>
      <w:r w:rsidRPr="00347DF4">
        <w:rPr>
          <w:rFonts w:ascii="Times New Roman" w:hAnsi="Times New Roman" w:cs="Times New Roman"/>
          <w:color w:val="000000"/>
          <w:sz w:val="24"/>
          <w:szCs w:val="24"/>
        </w:rPr>
        <w:t>used as the target population because it possesses the average characteristics to represent the research population. The study is carried out on 104 HIV-positive patients of Aminu Kano Teaching Hospital, through which statistical inferences for the whole population are to be made.</w:t>
      </w:r>
      <w:bookmarkStart w:id="7" w:name="_Toc29206837"/>
      <w:bookmarkStart w:id="8" w:name="_Toc29207201"/>
      <w:bookmarkStart w:id="9" w:name="_Toc29830930"/>
    </w:p>
    <w:p w14:paraId="3AB871EA" w14:textId="77777777" w:rsidR="00051D82" w:rsidRPr="00051D82" w:rsidRDefault="00051D82" w:rsidP="00C00FB0">
      <w:pPr>
        <w:spacing w:after="0" w:line="240" w:lineRule="auto"/>
        <w:jc w:val="both"/>
        <w:rPr>
          <w:rFonts w:ascii="Times New Roman" w:hAnsi="Times New Roman" w:cs="Times New Roman"/>
          <w:color w:val="000000"/>
          <w:sz w:val="4"/>
          <w:szCs w:val="4"/>
        </w:rPr>
      </w:pPr>
    </w:p>
    <w:p w14:paraId="09C32628" w14:textId="3197B734" w:rsidR="009A0302" w:rsidRDefault="009A0302" w:rsidP="00C00FB0">
      <w:pPr>
        <w:spacing w:after="0" w:line="240" w:lineRule="auto"/>
        <w:jc w:val="both"/>
        <w:rPr>
          <w:rFonts w:ascii="Times New Roman" w:hAnsi="Times New Roman" w:cs="Times New Roman"/>
          <w:b/>
          <w:i/>
          <w:iCs/>
          <w:color w:val="000000"/>
          <w:sz w:val="24"/>
          <w:szCs w:val="24"/>
        </w:rPr>
      </w:pPr>
      <w:r w:rsidRPr="00347DF4">
        <w:rPr>
          <w:rFonts w:ascii="Times New Roman" w:hAnsi="Times New Roman" w:cs="Times New Roman"/>
          <w:b/>
          <w:i/>
          <w:iCs/>
          <w:color w:val="000000"/>
          <w:sz w:val="24"/>
          <w:szCs w:val="24"/>
        </w:rPr>
        <w:t>2.1</w:t>
      </w:r>
      <w:r w:rsidRPr="00347DF4">
        <w:rPr>
          <w:rFonts w:ascii="Times New Roman" w:hAnsi="Times New Roman" w:cs="Times New Roman"/>
          <w:b/>
          <w:i/>
          <w:iCs/>
          <w:color w:val="000000"/>
          <w:sz w:val="24"/>
          <w:szCs w:val="24"/>
        </w:rPr>
        <w:tab/>
        <w:t>Sampling techniques</w:t>
      </w:r>
      <w:bookmarkEnd w:id="7"/>
      <w:bookmarkEnd w:id="8"/>
      <w:bookmarkEnd w:id="9"/>
    </w:p>
    <w:p w14:paraId="245C1864" w14:textId="77777777" w:rsidR="00051D82" w:rsidRPr="00051D82" w:rsidRDefault="00051D82" w:rsidP="00C00FB0">
      <w:pPr>
        <w:spacing w:after="0" w:line="240" w:lineRule="auto"/>
        <w:jc w:val="both"/>
        <w:rPr>
          <w:rFonts w:ascii="Times New Roman" w:hAnsi="Times New Roman" w:cs="Times New Roman"/>
          <w:b/>
          <w:i/>
          <w:iCs/>
          <w:color w:val="000000"/>
          <w:sz w:val="6"/>
          <w:szCs w:val="6"/>
        </w:rPr>
      </w:pPr>
    </w:p>
    <w:p w14:paraId="1E9B85B4" w14:textId="77777777" w:rsidR="009A0302" w:rsidRPr="00347DF4" w:rsidRDefault="009A0302" w:rsidP="00C00FB0">
      <w:pPr>
        <w:spacing w:after="0" w:line="240" w:lineRule="auto"/>
        <w:jc w:val="both"/>
        <w:rPr>
          <w:rFonts w:ascii="Times New Roman" w:hAnsi="Times New Roman" w:cs="Times New Roman"/>
          <w:color w:val="000000"/>
          <w:sz w:val="24"/>
          <w:szCs w:val="24"/>
        </w:rPr>
      </w:pPr>
      <w:r w:rsidRPr="00347DF4">
        <w:rPr>
          <w:rFonts w:ascii="Times New Roman" w:hAnsi="Times New Roman" w:cs="Times New Roman"/>
          <w:color w:val="000000"/>
          <w:sz w:val="24"/>
          <w:szCs w:val="24"/>
        </w:rPr>
        <w:t>Even though it's very difficult to achieve (time, effort, and money), Simple random sampling is used in this research because the sample taken using simple random should represent the target population and eliminate sampling biases.</w:t>
      </w:r>
    </w:p>
    <w:p w14:paraId="4F651492" w14:textId="5E3E654A" w:rsidR="009A0302" w:rsidRDefault="009A0302" w:rsidP="00C00FB0">
      <w:pPr>
        <w:spacing w:after="0" w:line="240" w:lineRule="auto"/>
        <w:jc w:val="both"/>
        <w:rPr>
          <w:rFonts w:ascii="Times New Roman" w:hAnsi="Times New Roman" w:cs="Times New Roman"/>
          <w:color w:val="000000"/>
          <w:sz w:val="24"/>
          <w:szCs w:val="24"/>
        </w:rPr>
      </w:pPr>
      <w:r w:rsidRPr="00347DF4">
        <w:rPr>
          <w:rFonts w:ascii="Times New Roman" w:hAnsi="Times New Roman" w:cs="Times New Roman"/>
          <w:color w:val="000000"/>
          <w:sz w:val="24"/>
          <w:szCs w:val="24"/>
        </w:rPr>
        <w:t xml:space="preserve">For this research, </w:t>
      </w:r>
      <w:r w:rsidR="00F632AD">
        <w:rPr>
          <w:rFonts w:ascii="Times New Roman" w:hAnsi="Times New Roman" w:cs="Times New Roman"/>
          <w:color w:val="000000"/>
          <w:sz w:val="24"/>
          <w:szCs w:val="24"/>
        </w:rPr>
        <w:t xml:space="preserve">a </w:t>
      </w:r>
      <w:r w:rsidRPr="00347DF4">
        <w:rPr>
          <w:rFonts w:ascii="Times New Roman" w:hAnsi="Times New Roman" w:cs="Times New Roman"/>
          <w:color w:val="000000"/>
          <w:sz w:val="24"/>
          <w:szCs w:val="24"/>
        </w:rPr>
        <w:t>secondary method of data collection is being employed, whereby the HIV</w:t>
      </w:r>
      <w:r w:rsidR="00F632AD">
        <w:rPr>
          <w:rFonts w:ascii="Times New Roman" w:hAnsi="Times New Roman" w:cs="Times New Roman"/>
          <w:color w:val="000000"/>
          <w:sz w:val="24"/>
          <w:szCs w:val="24"/>
        </w:rPr>
        <w:t>-</w:t>
      </w:r>
      <w:r w:rsidRPr="00347DF4">
        <w:rPr>
          <w:rFonts w:ascii="Times New Roman" w:hAnsi="Times New Roman" w:cs="Times New Roman"/>
          <w:color w:val="000000"/>
          <w:sz w:val="24"/>
          <w:szCs w:val="24"/>
        </w:rPr>
        <w:t xml:space="preserve">positive </w:t>
      </w:r>
      <w:r w:rsidR="00F632AD">
        <w:rPr>
          <w:rFonts w:ascii="Times New Roman" w:hAnsi="Times New Roman" w:cs="Times New Roman"/>
          <w:color w:val="000000"/>
          <w:sz w:val="24"/>
          <w:szCs w:val="24"/>
        </w:rPr>
        <w:t>patient</w:t>
      </w:r>
      <w:r w:rsidRPr="00347DF4">
        <w:rPr>
          <w:rFonts w:ascii="Times New Roman" w:hAnsi="Times New Roman" w:cs="Times New Roman"/>
          <w:color w:val="000000"/>
          <w:sz w:val="24"/>
          <w:szCs w:val="24"/>
        </w:rPr>
        <w:t xml:space="preserve"> data, from Professor S.</w:t>
      </w:r>
      <w:r w:rsidR="00034D0D" w:rsidRPr="00347DF4">
        <w:rPr>
          <w:rFonts w:ascii="Times New Roman" w:hAnsi="Times New Roman" w:cs="Times New Roman"/>
          <w:color w:val="000000"/>
          <w:sz w:val="24"/>
          <w:szCs w:val="24"/>
        </w:rPr>
        <w:t>S. WALI</w:t>
      </w:r>
      <w:r w:rsidRPr="00347DF4">
        <w:rPr>
          <w:rFonts w:ascii="Times New Roman" w:hAnsi="Times New Roman" w:cs="Times New Roman"/>
          <w:color w:val="000000"/>
          <w:sz w:val="24"/>
          <w:szCs w:val="24"/>
        </w:rPr>
        <w:t xml:space="preserve"> Virology Centre at Electronic Medical Record Office are being collected.</w:t>
      </w:r>
    </w:p>
    <w:p w14:paraId="2CA11670" w14:textId="77777777" w:rsidR="00C00FB0" w:rsidRPr="00C00FB0" w:rsidRDefault="00C00FB0" w:rsidP="00C00FB0">
      <w:pPr>
        <w:spacing w:after="0" w:line="240" w:lineRule="auto"/>
        <w:jc w:val="both"/>
        <w:rPr>
          <w:rFonts w:ascii="Times New Roman" w:hAnsi="Times New Roman" w:cs="Times New Roman"/>
          <w:color w:val="000000"/>
          <w:sz w:val="10"/>
          <w:szCs w:val="10"/>
        </w:rPr>
      </w:pPr>
    </w:p>
    <w:p w14:paraId="73D2F822" w14:textId="6B04BEC0" w:rsidR="009A0302" w:rsidRDefault="009A0302" w:rsidP="00C00FB0">
      <w:pPr>
        <w:pStyle w:val="Heading2"/>
        <w:spacing w:before="0" w:line="240" w:lineRule="auto"/>
        <w:jc w:val="both"/>
        <w:rPr>
          <w:rFonts w:ascii="Times New Roman" w:hAnsi="Times New Roman" w:cs="Times New Roman"/>
          <w:b/>
          <w:i/>
          <w:iCs/>
          <w:color w:val="000000"/>
          <w:sz w:val="24"/>
          <w:szCs w:val="24"/>
        </w:rPr>
      </w:pPr>
      <w:bookmarkStart w:id="10" w:name="_Toc29206839"/>
      <w:bookmarkStart w:id="11" w:name="_Toc29207203"/>
      <w:bookmarkStart w:id="12" w:name="_Toc29830932"/>
      <w:r w:rsidRPr="00347DF4">
        <w:rPr>
          <w:rFonts w:ascii="Times New Roman" w:hAnsi="Times New Roman" w:cs="Times New Roman"/>
          <w:b/>
          <w:i/>
          <w:iCs/>
          <w:color w:val="000000"/>
          <w:sz w:val="24"/>
          <w:szCs w:val="24"/>
        </w:rPr>
        <w:t>2.2</w:t>
      </w:r>
      <w:r w:rsidRPr="00347DF4">
        <w:rPr>
          <w:rFonts w:ascii="Times New Roman" w:hAnsi="Times New Roman" w:cs="Times New Roman"/>
          <w:b/>
          <w:i/>
          <w:iCs/>
          <w:color w:val="000000"/>
          <w:sz w:val="24"/>
          <w:szCs w:val="24"/>
        </w:rPr>
        <w:tab/>
        <w:t>Research design</w:t>
      </w:r>
      <w:bookmarkEnd w:id="10"/>
      <w:bookmarkEnd w:id="11"/>
      <w:bookmarkEnd w:id="12"/>
    </w:p>
    <w:p w14:paraId="3016CCDA" w14:textId="77777777" w:rsidR="00C00FB0" w:rsidRPr="00C00FB0" w:rsidRDefault="00C00FB0" w:rsidP="00C00FB0">
      <w:pPr>
        <w:spacing w:after="0" w:line="240" w:lineRule="auto"/>
        <w:rPr>
          <w:sz w:val="2"/>
          <w:szCs w:val="2"/>
        </w:rPr>
      </w:pPr>
    </w:p>
    <w:p w14:paraId="712F4938" w14:textId="77777777" w:rsidR="00C00FB0" w:rsidRPr="00C00FB0" w:rsidRDefault="00C00FB0" w:rsidP="00C00FB0">
      <w:pPr>
        <w:spacing w:after="0" w:line="240" w:lineRule="auto"/>
        <w:rPr>
          <w:sz w:val="2"/>
          <w:szCs w:val="2"/>
        </w:rPr>
      </w:pPr>
    </w:p>
    <w:p w14:paraId="7F861B0C" w14:textId="35EC03D7" w:rsidR="009A0302" w:rsidRDefault="009A0302" w:rsidP="00C00FB0">
      <w:pPr>
        <w:spacing w:after="0" w:line="240" w:lineRule="auto"/>
        <w:jc w:val="both"/>
        <w:rPr>
          <w:rFonts w:ascii="Times New Roman" w:hAnsi="Times New Roman" w:cs="Times New Roman"/>
          <w:color w:val="000000"/>
          <w:sz w:val="24"/>
          <w:szCs w:val="24"/>
        </w:rPr>
      </w:pPr>
      <w:r w:rsidRPr="00347DF4">
        <w:rPr>
          <w:rFonts w:ascii="Times New Roman" w:hAnsi="Times New Roman" w:cs="Times New Roman"/>
          <w:color w:val="000000"/>
          <w:sz w:val="24"/>
          <w:szCs w:val="24"/>
        </w:rPr>
        <w:t>For the problem to be efficiently examined, a cross-sectional study is being applied in this study, as it takes a snapshot of a population at a certain time and allows conclusions about phenomena across a wide population to be drawn.</w:t>
      </w:r>
    </w:p>
    <w:p w14:paraId="3A5C2546" w14:textId="77777777" w:rsidR="00C00FB0" w:rsidRPr="00C00FB0" w:rsidRDefault="00C00FB0" w:rsidP="00C00FB0">
      <w:pPr>
        <w:spacing w:after="0" w:line="240" w:lineRule="auto"/>
        <w:jc w:val="both"/>
        <w:rPr>
          <w:rFonts w:ascii="Times New Roman" w:hAnsi="Times New Roman" w:cs="Times New Roman"/>
          <w:color w:val="000000"/>
          <w:sz w:val="10"/>
          <w:szCs w:val="10"/>
        </w:rPr>
      </w:pPr>
    </w:p>
    <w:p w14:paraId="56C88E60" w14:textId="7C0EC3EB" w:rsidR="009A0302" w:rsidRDefault="009A0302" w:rsidP="00C00FB0">
      <w:pPr>
        <w:pStyle w:val="Heading1"/>
        <w:rPr>
          <w:rFonts w:ascii="Times New Roman" w:hAnsi="Times New Roman" w:cs="Times New Roman"/>
          <w:sz w:val="24"/>
          <w:szCs w:val="24"/>
        </w:rPr>
      </w:pPr>
      <w:r w:rsidRPr="00347DF4">
        <w:rPr>
          <w:rFonts w:ascii="Times New Roman" w:hAnsi="Times New Roman" w:cs="Times New Roman"/>
          <w:sz w:val="24"/>
          <w:szCs w:val="24"/>
        </w:rPr>
        <w:t>3.0</w:t>
      </w:r>
      <w:r w:rsidRPr="00347DF4">
        <w:rPr>
          <w:rFonts w:ascii="Times New Roman" w:hAnsi="Times New Roman" w:cs="Times New Roman"/>
          <w:sz w:val="24"/>
          <w:szCs w:val="24"/>
        </w:rPr>
        <w:tab/>
        <w:t>Results and Discussion</w:t>
      </w:r>
    </w:p>
    <w:p w14:paraId="5D7F183D" w14:textId="77777777" w:rsidR="00C00FB0" w:rsidRPr="00C00FB0" w:rsidRDefault="00C00FB0" w:rsidP="00C00FB0">
      <w:pPr>
        <w:spacing w:after="0" w:line="240" w:lineRule="auto"/>
        <w:rPr>
          <w:sz w:val="2"/>
          <w:szCs w:val="2"/>
        </w:rPr>
      </w:pPr>
    </w:p>
    <w:p w14:paraId="670ACBD2" w14:textId="77777777" w:rsidR="009A0302" w:rsidRPr="00347DF4" w:rsidRDefault="009A0302" w:rsidP="00C00FB0">
      <w:pPr>
        <w:spacing w:after="0" w:line="240" w:lineRule="auto"/>
        <w:jc w:val="both"/>
        <w:rPr>
          <w:rFonts w:ascii="Times New Roman" w:hAnsi="Times New Roman" w:cs="Times New Roman"/>
          <w:color w:val="000000"/>
          <w:sz w:val="24"/>
          <w:szCs w:val="24"/>
        </w:rPr>
      </w:pPr>
      <w:r w:rsidRPr="00347DF4">
        <w:rPr>
          <w:rFonts w:ascii="Times New Roman" w:hAnsi="Times New Roman" w:cs="Times New Roman"/>
          <w:color w:val="000000"/>
          <w:sz w:val="24"/>
          <w:szCs w:val="24"/>
        </w:rPr>
        <w:t>The tables below represent the analyses of the data collected using SPSS:</w:t>
      </w:r>
    </w:p>
    <w:p w14:paraId="67D1068B" w14:textId="3DB5E2EE" w:rsidR="00492F82" w:rsidRPr="00492F82" w:rsidRDefault="00492F82" w:rsidP="00492F82">
      <w:pPr>
        <w:pStyle w:val="Heading2"/>
        <w:spacing w:before="0" w:line="240" w:lineRule="auto"/>
        <w:jc w:val="both"/>
        <w:rPr>
          <w:rFonts w:ascii="Times New Roman" w:hAnsi="Times New Roman" w:cs="Times New Roman"/>
          <w:color w:val="FFFFFF" w:themeColor="background1"/>
          <w:sz w:val="24"/>
          <w:szCs w:val="24"/>
        </w:rPr>
        <w:sectPr w:rsidR="00492F82" w:rsidRPr="00492F82" w:rsidSect="000D066F">
          <w:type w:val="continuous"/>
          <w:pgSz w:w="12240" w:h="15840"/>
          <w:pgMar w:top="1440" w:right="1440" w:bottom="1440" w:left="1440" w:header="720" w:footer="720" w:gutter="0"/>
          <w:pgNumType w:start="404"/>
          <w:cols w:num="2" w:space="360"/>
          <w:docGrid w:linePitch="360"/>
        </w:sectPr>
      </w:pPr>
      <w:bookmarkStart w:id="13" w:name="_Toc29206844"/>
      <w:bookmarkStart w:id="14" w:name="_Toc29207208"/>
    </w:p>
    <w:p w14:paraId="06947D32" w14:textId="77777777" w:rsidR="00492F82" w:rsidRPr="00492F82" w:rsidRDefault="00492F82" w:rsidP="00C00FB0">
      <w:pPr>
        <w:spacing w:after="0" w:line="240" w:lineRule="auto"/>
        <w:jc w:val="center"/>
        <w:rPr>
          <w:rFonts w:ascii="Times New Roman" w:hAnsi="Times New Roman" w:cs="Times New Roman"/>
          <w:b/>
          <w:color w:val="000000" w:themeColor="text1"/>
          <w:sz w:val="10"/>
          <w:szCs w:val="10"/>
        </w:rPr>
      </w:pPr>
    </w:p>
    <w:p w14:paraId="63200B9D" w14:textId="05CF8E58" w:rsidR="009A0302" w:rsidRDefault="009A0302" w:rsidP="00C00FB0">
      <w:pPr>
        <w:spacing w:after="0" w:line="240" w:lineRule="auto"/>
        <w:jc w:val="center"/>
        <w:rPr>
          <w:rFonts w:ascii="Times New Roman" w:hAnsi="Times New Roman" w:cs="Times New Roman"/>
          <w:b/>
          <w:color w:val="000000" w:themeColor="text1"/>
          <w:sz w:val="24"/>
          <w:szCs w:val="24"/>
        </w:rPr>
      </w:pPr>
      <w:r w:rsidRPr="00347DF4">
        <w:rPr>
          <w:rFonts w:ascii="Times New Roman" w:hAnsi="Times New Roman" w:cs="Times New Roman"/>
          <w:b/>
          <w:color w:val="000000" w:themeColor="text1"/>
          <w:sz w:val="24"/>
          <w:szCs w:val="24"/>
        </w:rPr>
        <w:t>Table 1: Correlations</w:t>
      </w:r>
      <w:bookmarkEnd w:id="13"/>
      <w:bookmarkEnd w:id="14"/>
      <w:r w:rsidRPr="00347DF4">
        <w:rPr>
          <w:rFonts w:ascii="Times New Roman" w:hAnsi="Times New Roman" w:cs="Times New Roman"/>
          <w:b/>
          <w:color w:val="000000" w:themeColor="text1"/>
          <w:sz w:val="24"/>
          <w:szCs w:val="24"/>
        </w:rPr>
        <w:t xml:space="preserve"> between Height and Weight</w:t>
      </w:r>
    </w:p>
    <w:p w14:paraId="06A9AA04" w14:textId="77777777" w:rsidR="00C00FB0" w:rsidRPr="00C00FB0" w:rsidRDefault="00C00FB0" w:rsidP="00C00FB0">
      <w:pPr>
        <w:spacing w:after="0" w:line="240" w:lineRule="auto"/>
        <w:jc w:val="both"/>
        <w:rPr>
          <w:rFonts w:ascii="Times New Roman" w:hAnsi="Times New Roman" w:cs="Times New Roman"/>
          <w:b/>
          <w:color w:val="000000" w:themeColor="text1"/>
          <w:sz w:val="16"/>
          <w:szCs w:val="16"/>
        </w:rPr>
      </w:pPr>
    </w:p>
    <w:tbl>
      <w:tblPr>
        <w:tblStyle w:val="ListTable6Colorful"/>
        <w:tblW w:w="0" w:type="auto"/>
        <w:tblLook w:val="04A0" w:firstRow="1" w:lastRow="0" w:firstColumn="1" w:lastColumn="0" w:noHBand="0" w:noVBand="1"/>
      </w:tblPr>
      <w:tblGrid>
        <w:gridCol w:w="3116"/>
        <w:gridCol w:w="3117"/>
        <w:gridCol w:w="3117"/>
      </w:tblGrid>
      <w:tr w:rsidR="009A0302" w:rsidRPr="00347DF4" w14:paraId="18B43DE9" w14:textId="77777777" w:rsidTr="00E51D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auto"/>
          </w:tcPr>
          <w:p w14:paraId="5F6A7E85" w14:textId="77777777" w:rsidR="009A0302" w:rsidRPr="00347DF4" w:rsidRDefault="009A0302" w:rsidP="00C00FB0">
            <w:pPr>
              <w:tabs>
                <w:tab w:val="left" w:pos="8150"/>
              </w:tabs>
              <w:spacing w:after="0" w:line="240" w:lineRule="auto"/>
              <w:rPr>
                <w:rFonts w:ascii="Times New Roman" w:hAnsi="Times New Roman" w:cs="Times New Roman"/>
                <w:sz w:val="24"/>
                <w:szCs w:val="24"/>
              </w:rPr>
            </w:pPr>
          </w:p>
        </w:tc>
        <w:tc>
          <w:tcPr>
            <w:tcW w:w="3117" w:type="dxa"/>
            <w:shd w:val="clear" w:color="auto" w:fill="auto"/>
          </w:tcPr>
          <w:p w14:paraId="13849128" w14:textId="77777777" w:rsidR="009A0302" w:rsidRPr="00347DF4" w:rsidRDefault="009A0302" w:rsidP="00C00FB0">
            <w:pPr>
              <w:tabs>
                <w:tab w:val="left" w:pos="815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47DF4">
              <w:rPr>
                <w:rFonts w:ascii="Times New Roman" w:hAnsi="Times New Roman" w:cs="Times New Roman"/>
                <w:sz w:val="24"/>
                <w:szCs w:val="24"/>
              </w:rPr>
              <w:t>Height</w:t>
            </w:r>
          </w:p>
        </w:tc>
        <w:tc>
          <w:tcPr>
            <w:tcW w:w="3117" w:type="dxa"/>
            <w:shd w:val="clear" w:color="auto" w:fill="auto"/>
          </w:tcPr>
          <w:p w14:paraId="5FC16107" w14:textId="77777777" w:rsidR="009A0302" w:rsidRPr="00347DF4" w:rsidRDefault="009A0302" w:rsidP="00C00FB0">
            <w:pPr>
              <w:tabs>
                <w:tab w:val="left" w:pos="815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47DF4">
              <w:rPr>
                <w:rFonts w:ascii="Times New Roman" w:hAnsi="Times New Roman" w:cs="Times New Roman"/>
                <w:sz w:val="24"/>
                <w:szCs w:val="24"/>
              </w:rPr>
              <w:t>Weight</w:t>
            </w:r>
          </w:p>
        </w:tc>
      </w:tr>
      <w:tr w:rsidR="009A0302" w:rsidRPr="00347DF4" w14:paraId="3D4B7055" w14:textId="77777777" w:rsidTr="00E51D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auto"/>
          </w:tcPr>
          <w:p w14:paraId="55B7CA7E" w14:textId="77777777" w:rsidR="009A0302" w:rsidRPr="00347DF4" w:rsidRDefault="009A0302" w:rsidP="00C00FB0">
            <w:pPr>
              <w:tabs>
                <w:tab w:val="left" w:pos="8150"/>
              </w:tabs>
              <w:spacing w:after="0" w:line="240" w:lineRule="auto"/>
              <w:rPr>
                <w:rFonts w:ascii="Times New Roman" w:hAnsi="Times New Roman" w:cs="Times New Roman"/>
                <w:sz w:val="24"/>
                <w:szCs w:val="24"/>
              </w:rPr>
            </w:pPr>
            <w:r w:rsidRPr="00347DF4">
              <w:rPr>
                <w:rFonts w:ascii="Times New Roman" w:hAnsi="Times New Roman" w:cs="Times New Roman"/>
                <w:sz w:val="24"/>
                <w:szCs w:val="24"/>
              </w:rPr>
              <w:t>Height Pearson correlation</w:t>
            </w:r>
          </w:p>
        </w:tc>
        <w:tc>
          <w:tcPr>
            <w:tcW w:w="3117" w:type="dxa"/>
            <w:shd w:val="clear" w:color="auto" w:fill="auto"/>
          </w:tcPr>
          <w:p w14:paraId="06E01C1E" w14:textId="77777777" w:rsidR="009A0302" w:rsidRPr="00347DF4" w:rsidRDefault="009A0302" w:rsidP="00C00FB0">
            <w:pPr>
              <w:tabs>
                <w:tab w:val="left" w:pos="815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47DF4">
              <w:rPr>
                <w:rFonts w:ascii="Times New Roman" w:hAnsi="Times New Roman" w:cs="Times New Roman"/>
                <w:sz w:val="24"/>
                <w:szCs w:val="24"/>
              </w:rPr>
              <w:t>1</w:t>
            </w:r>
          </w:p>
        </w:tc>
        <w:tc>
          <w:tcPr>
            <w:tcW w:w="3117" w:type="dxa"/>
            <w:shd w:val="clear" w:color="auto" w:fill="auto"/>
          </w:tcPr>
          <w:p w14:paraId="5EA3644B" w14:textId="77777777" w:rsidR="009A0302" w:rsidRPr="00347DF4" w:rsidRDefault="009A0302" w:rsidP="00C00FB0">
            <w:pPr>
              <w:tabs>
                <w:tab w:val="left" w:pos="815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47DF4">
              <w:rPr>
                <w:rFonts w:ascii="Times New Roman" w:hAnsi="Times New Roman" w:cs="Times New Roman"/>
                <w:sz w:val="24"/>
                <w:szCs w:val="24"/>
              </w:rPr>
              <w:t>0.495</w:t>
            </w:r>
          </w:p>
        </w:tc>
      </w:tr>
      <w:tr w:rsidR="009A0302" w:rsidRPr="00347DF4" w14:paraId="50B7797D" w14:textId="77777777" w:rsidTr="00E51D13">
        <w:tc>
          <w:tcPr>
            <w:cnfStyle w:val="001000000000" w:firstRow="0" w:lastRow="0" w:firstColumn="1" w:lastColumn="0" w:oddVBand="0" w:evenVBand="0" w:oddHBand="0" w:evenHBand="0" w:firstRowFirstColumn="0" w:firstRowLastColumn="0" w:lastRowFirstColumn="0" w:lastRowLastColumn="0"/>
            <w:tcW w:w="3116" w:type="dxa"/>
            <w:shd w:val="clear" w:color="auto" w:fill="auto"/>
          </w:tcPr>
          <w:p w14:paraId="1221339D" w14:textId="77777777" w:rsidR="009A0302" w:rsidRPr="00347DF4" w:rsidRDefault="009A0302" w:rsidP="00C00FB0">
            <w:pPr>
              <w:tabs>
                <w:tab w:val="left" w:pos="8150"/>
              </w:tabs>
              <w:spacing w:after="0" w:line="240" w:lineRule="auto"/>
              <w:rPr>
                <w:rFonts w:ascii="Times New Roman" w:hAnsi="Times New Roman" w:cs="Times New Roman"/>
                <w:sz w:val="24"/>
                <w:szCs w:val="24"/>
              </w:rPr>
            </w:pPr>
            <w:r w:rsidRPr="00347DF4">
              <w:rPr>
                <w:rFonts w:ascii="Times New Roman" w:hAnsi="Times New Roman" w:cs="Times New Roman"/>
                <w:sz w:val="24"/>
                <w:szCs w:val="24"/>
              </w:rPr>
              <w:t>Sig. (2-tailed)</w:t>
            </w:r>
          </w:p>
        </w:tc>
        <w:tc>
          <w:tcPr>
            <w:tcW w:w="3117" w:type="dxa"/>
            <w:shd w:val="clear" w:color="auto" w:fill="auto"/>
          </w:tcPr>
          <w:p w14:paraId="1EC5D37F" w14:textId="77777777" w:rsidR="009A0302" w:rsidRPr="00347DF4" w:rsidRDefault="009A0302" w:rsidP="00C00FB0">
            <w:pPr>
              <w:tabs>
                <w:tab w:val="left" w:pos="815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117" w:type="dxa"/>
            <w:shd w:val="clear" w:color="auto" w:fill="auto"/>
          </w:tcPr>
          <w:p w14:paraId="264F713A" w14:textId="77777777" w:rsidR="009A0302" w:rsidRPr="00347DF4" w:rsidRDefault="009A0302" w:rsidP="00C00FB0">
            <w:pPr>
              <w:tabs>
                <w:tab w:val="left" w:pos="815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47DF4">
              <w:rPr>
                <w:rFonts w:ascii="Times New Roman" w:hAnsi="Times New Roman" w:cs="Times New Roman"/>
                <w:sz w:val="24"/>
                <w:szCs w:val="24"/>
              </w:rPr>
              <w:t>0.000</w:t>
            </w:r>
          </w:p>
        </w:tc>
      </w:tr>
      <w:tr w:rsidR="009A0302" w:rsidRPr="00347DF4" w14:paraId="2AE0831C" w14:textId="77777777" w:rsidTr="00E51D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auto"/>
          </w:tcPr>
          <w:p w14:paraId="29BC8BD3" w14:textId="77777777" w:rsidR="009A0302" w:rsidRPr="00347DF4" w:rsidRDefault="009A0302" w:rsidP="00C00FB0">
            <w:pPr>
              <w:tabs>
                <w:tab w:val="left" w:pos="8150"/>
              </w:tabs>
              <w:spacing w:after="0" w:line="240" w:lineRule="auto"/>
              <w:rPr>
                <w:rFonts w:ascii="Times New Roman" w:hAnsi="Times New Roman" w:cs="Times New Roman"/>
                <w:sz w:val="24"/>
                <w:szCs w:val="24"/>
              </w:rPr>
            </w:pPr>
            <w:r w:rsidRPr="00347DF4">
              <w:rPr>
                <w:rFonts w:ascii="Times New Roman" w:hAnsi="Times New Roman" w:cs="Times New Roman"/>
                <w:sz w:val="24"/>
                <w:szCs w:val="24"/>
              </w:rPr>
              <w:t>N</w:t>
            </w:r>
          </w:p>
        </w:tc>
        <w:tc>
          <w:tcPr>
            <w:tcW w:w="3117" w:type="dxa"/>
            <w:shd w:val="clear" w:color="auto" w:fill="auto"/>
          </w:tcPr>
          <w:p w14:paraId="414CE835" w14:textId="77777777" w:rsidR="009A0302" w:rsidRPr="00347DF4" w:rsidRDefault="009A0302" w:rsidP="00C00FB0">
            <w:pPr>
              <w:tabs>
                <w:tab w:val="left" w:pos="815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47DF4">
              <w:rPr>
                <w:rFonts w:ascii="Times New Roman" w:hAnsi="Times New Roman" w:cs="Times New Roman"/>
                <w:sz w:val="24"/>
                <w:szCs w:val="24"/>
              </w:rPr>
              <w:t>101</w:t>
            </w:r>
          </w:p>
        </w:tc>
        <w:tc>
          <w:tcPr>
            <w:tcW w:w="3117" w:type="dxa"/>
            <w:shd w:val="clear" w:color="auto" w:fill="auto"/>
          </w:tcPr>
          <w:p w14:paraId="3E7508D4" w14:textId="77777777" w:rsidR="009A0302" w:rsidRPr="00347DF4" w:rsidRDefault="009A0302" w:rsidP="00C00FB0">
            <w:pPr>
              <w:tabs>
                <w:tab w:val="left" w:pos="815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47DF4">
              <w:rPr>
                <w:rFonts w:ascii="Times New Roman" w:hAnsi="Times New Roman" w:cs="Times New Roman"/>
                <w:sz w:val="24"/>
                <w:szCs w:val="24"/>
              </w:rPr>
              <w:t>101</w:t>
            </w:r>
          </w:p>
        </w:tc>
      </w:tr>
      <w:tr w:rsidR="009A0302" w:rsidRPr="00347DF4" w14:paraId="7D5A8B0A" w14:textId="77777777" w:rsidTr="00E51D13">
        <w:tc>
          <w:tcPr>
            <w:cnfStyle w:val="001000000000" w:firstRow="0" w:lastRow="0" w:firstColumn="1" w:lastColumn="0" w:oddVBand="0" w:evenVBand="0" w:oddHBand="0" w:evenHBand="0" w:firstRowFirstColumn="0" w:firstRowLastColumn="0" w:lastRowFirstColumn="0" w:lastRowLastColumn="0"/>
            <w:tcW w:w="3116" w:type="dxa"/>
            <w:shd w:val="clear" w:color="auto" w:fill="auto"/>
          </w:tcPr>
          <w:p w14:paraId="021297B3" w14:textId="77777777" w:rsidR="009A0302" w:rsidRPr="00347DF4" w:rsidRDefault="009A0302" w:rsidP="00C00FB0">
            <w:pPr>
              <w:tabs>
                <w:tab w:val="left" w:pos="8150"/>
              </w:tabs>
              <w:spacing w:after="0" w:line="240" w:lineRule="auto"/>
              <w:rPr>
                <w:rFonts w:ascii="Times New Roman" w:hAnsi="Times New Roman" w:cs="Times New Roman"/>
                <w:sz w:val="24"/>
                <w:szCs w:val="24"/>
              </w:rPr>
            </w:pPr>
            <w:r w:rsidRPr="00347DF4">
              <w:rPr>
                <w:rFonts w:ascii="Times New Roman" w:hAnsi="Times New Roman" w:cs="Times New Roman"/>
                <w:sz w:val="24"/>
                <w:szCs w:val="24"/>
              </w:rPr>
              <w:t>Weight Pearson Correlation</w:t>
            </w:r>
          </w:p>
        </w:tc>
        <w:tc>
          <w:tcPr>
            <w:tcW w:w="3117" w:type="dxa"/>
            <w:shd w:val="clear" w:color="auto" w:fill="auto"/>
          </w:tcPr>
          <w:p w14:paraId="1E526F4B" w14:textId="77777777" w:rsidR="009A0302" w:rsidRPr="00347DF4" w:rsidRDefault="009A0302" w:rsidP="00C00FB0">
            <w:pPr>
              <w:tabs>
                <w:tab w:val="left" w:pos="815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47DF4">
              <w:rPr>
                <w:rFonts w:ascii="Times New Roman" w:hAnsi="Times New Roman" w:cs="Times New Roman"/>
                <w:sz w:val="24"/>
                <w:szCs w:val="24"/>
              </w:rPr>
              <w:t>0.495</w:t>
            </w:r>
          </w:p>
        </w:tc>
        <w:tc>
          <w:tcPr>
            <w:tcW w:w="3117" w:type="dxa"/>
            <w:shd w:val="clear" w:color="auto" w:fill="auto"/>
          </w:tcPr>
          <w:p w14:paraId="5B844BBD" w14:textId="77777777" w:rsidR="009A0302" w:rsidRPr="00347DF4" w:rsidRDefault="009A0302" w:rsidP="00C00FB0">
            <w:pPr>
              <w:tabs>
                <w:tab w:val="left" w:pos="815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47DF4">
              <w:rPr>
                <w:rFonts w:ascii="Times New Roman" w:hAnsi="Times New Roman" w:cs="Times New Roman"/>
                <w:sz w:val="24"/>
                <w:szCs w:val="24"/>
              </w:rPr>
              <w:t>1</w:t>
            </w:r>
          </w:p>
        </w:tc>
      </w:tr>
      <w:tr w:rsidR="009A0302" w:rsidRPr="00347DF4" w14:paraId="5D2F2A6F" w14:textId="77777777" w:rsidTr="00E51D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auto"/>
          </w:tcPr>
          <w:p w14:paraId="159508BB" w14:textId="77777777" w:rsidR="009A0302" w:rsidRPr="00347DF4" w:rsidRDefault="009A0302" w:rsidP="00C00FB0">
            <w:pPr>
              <w:tabs>
                <w:tab w:val="left" w:pos="8150"/>
              </w:tabs>
              <w:spacing w:after="0" w:line="240" w:lineRule="auto"/>
              <w:rPr>
                <w:rFonts w:ascii="Times New Roman" w:hAnsi="Times New Roman" w:cs="Times New Roman"/>
                <w:sz w:val="24"/>
                <w:szCs w:val="24"/>
              </w:rPr>
            </w:pPr>
            <w:r w:rsidRPr="00347DF4">
              <w:rPr>
                <w:rFonts w:ascii="Times New Roman" w:hAnsi="Times New Roman" w:cs="Times New Roman"/>
                <w:sz w:val="24"/>
                <w:szCs w:val="24"/>
              </w:rPr>
              <w:t>Sig. (2-tailed)</w:t>
            </w:r>
          </w:p>
        </w:tc>
        <w:tc>
          <w:tcPr>
            <w:tcW w:w="3117" w:type="dxa"/>
            <w:shd w:val="clear" w:color="auto" w:fill="auto"/>
          </w:tcPr>
          <w:p w14:paraId="117C986C" w14:textId="77777777" w:rsidR="009A0302" w:rsidRPr="00347DF4" w:rsidRDefault="009A0302" w:rsidP="00C00FB0">
            <w:pPr>
              <w:tabs>
                <w:tab w:val="left" w:pos="815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47DF4">
              <w:rPr>
                <w:rFonts w:ascii="Times New Roman" w:hAnsi="Times New Roman" w:cs="Times New Roman"/>
                <w:sz w:val="24"/>
                <w:szCs w:val="24"/>
              </w:rPr>
              <w:t>0.000</w:t>
            </w:r>
          </w:p>
        </w:tc>
        <w:tc>
          <w:tcPr>
            <w:tcW w:w="3117" w:type="dxa"/>
            <w:shd w:val="clear" w:color="auto" w:fill="auto"/>
          </w:tcPr>
          <w:p w14:paraId="73F01A55" w14:textId="77777777" w:rsidR="009A0302" w:rsidRPr="00347DF4" w:rsidRDefault="009A0302" w:rsidP="00C00FB0">
            <w:pPr>
              <w:tabs>
                <w:tab w:val="left" w:pos="815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A0302" w:rsidRPr="00347DF4" w14:paraId="7D43592A" w14:textId="77777777" w:rsidTr="00E51D13">
        <w:tc>
          <w:tcPr>
            <w:cnfStyle w:val="001000000000" w:firstRow="0" w:lastRow="0" w:firstColumn="1" w:lastColumn="0" w:oddVBand="0" w:evenVBand="0" w:oddHBand="0" w:evenHBand="0" w:firstRowFirstColumn="0" w:firstRowLastColumn="0" w:lastRowFirstColumn="0" w:lastRowLastColumn="0"/>
            <w:tcW w:w="3116" w:type="dxa"/>
            <w:shd w:val="clear" w:color="auto" w:fill="auto"/>
          </w:tcPr>
          <w:p w14:paraId="757BD264" w14:textId="77777777" w:rsidR="009A0302" w:rsidRPr="00347DF4" w:rsidRDefault="009A0302" w:rsidP="00C00FB0">
            <w:pPr>
              <w:tabs>
                <w:tab w:val="left" w:pos="8150"/>
              </w:tabs>
              <w:spacing w:after="0" w:line="240" w:lineRule="auto"/>
              <w:rPr>
                <w:rFonts w:ascii="Times New Roman" w:hAnsi="Times New Roman" w:cs="Times New Roman"/>
                <w:sz w:val="24"/>
                <w:szCs w:val="24"/>
              </w:rPr>
            </w:pPr>
            <w:r w:rsidRPr="00347DF4">
              <w:rPr>
                <w:rFonts w:ascii="Times New Roman" w:hAnsi="Times New Roman" w:cs="Times New Roman"/>
                <w:sz w:val="24"/>
                <w:szCs w:val="24"/>
              </w:rPr>
              <w:t>N</w:t>
            </w:r>
          </w:p>
        </w:tc>
        <w:tc>
          <w:tcPr>
            <w:tcW w:w="3117" w:type="dxa"/>
            <w:shd w:val="clear" w:color="auto" w:fill="auto"/>
          </w:tcPr>
          <w:p w14:paraId="2A434003" w14:textId="77777777" w:rsidR="009A0302" w:rsidRPr="00347DF4" w:rsidRDefault="009A0302" w:rsidP="00C00FB0">
            <w:pPr>
              <w:tabs>
                <w:tab w:val="left" w:pos="815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47DF4">
              <w:rPr>
                <w:rFonts w:ascii="Times New Roman" w:hAnsi="Times New Roman" w:cs="Times New Roman"/>
                <w:sz w:val="24"/>
                <w:szCs w:val="24"/>
              </w:rPr>
              <w:t>101</w:t>
            </w:r>
          </w:p>
        </w:tc>
        <w:tc>
          <w:tcPr>
            <w:tcW w:w="3117" w:type="dxa"/>
            <w:shd w:val="clear" w:color="auto" w:fill="auto"/>
          </w:tcPr>
          <w:p w14:paraId="70FB8C54" w14:textId="77777777" w:rsidR="009A0302" w:rsidRPr="00347DF4" w:rsidRDefault="009A0302" w:rsidP="00C00FB0">
            <w:pPr>
              <w:tabs>
                <w:tab w:val="left" w:pos="815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47DF4">
              <w:rPr>
                <w:rFonts w:ascii="Times New Roman" w:hAnsi="Times New Roman" w:cs="Times New Roman"/>
                <w:sz w:val="24"/>
                <w:szCs w:val="24"/>
              </w:rPr>
              <w:t>101</w:t>
            </w:r>
          </w:p>
        </w:tc>
      </w:tr>
    </w:tbl>
    <w:p w14:paraId="58F4E985" w14:textId="77777777" w:rsidR="00492F82" w:rsidRDefault="00492F82" w:rsidP="00C00FB0">
      <w:pPr>
        <w:spacing w:after="0" w:line="240" w:lineRule="auto"/>
        <w:jc w:val="both"/>
        <w:rPr>
          <w:rFonts w:ascii="Times New Roman" w:hAnsi="Times New Roman" w:cs="Times New Roman"/>
          <w:b/>
          <w:sz w:val="24"/>
          <w:szCs w:val="24"/>
        </w:rPr>
        <w:sectPr w:rsidR="00492F82" w:rsidSect="00492F82">
          <w:type w:val="continuous"/>
          <w:pgSz w:w="12240" w:h="15840"/>
          <w:pgMar w:top="1440" w:right="1440" w:bottom="1440" w:left="1440" w:header="720" w:footer="720" w:gutter="0"/>
          <w:pgNumType w:start="404"/>
          <w:cols w:space="360"/>
          <w:docGrid w:linePitch="360"/>
        </w:sectPr>
      </w:pPr>
    </w:p>
    <w:p w14:paraId="46FE2A71" w14:textId="1B5600EB" w:rsidR="009A0302" w:rsidRPr="00347DF4" w:rsidRDefault="009A0302" w:rsidP="00C00FB0">
      <w:pPr>
        <w:spacing w:after="0" w:line="240" w:lineRule="auto"/>
        <w:jc w:val="both"/>
        <w:rPr>
          <w:rFonts w:ascii="Times New Roman" w:hAnsi="Times New Roman" w:cs="Times New Roman"/>
          <w:sz w:val="24"/>
          <w:szCs w:val="24"/>
        </w:rPr>
      </w:pPr>
      <w:r w:rsidRPr="00347DF4">
        <w:rPr>
          <w:rFonts w:ascii="Times New Roman" w:hAnsi="Times New Roman" w:cs="Times New Roman"/>
          <w:sz w:val="24"/>
          <w:szCs w:val="24"/>
        </w:rPr>
        <w:t xml:space="preserve">Conclusion: Having r = 0.495, it shows that there exists a moderate linear relationship between the two variables (Height and Weight). Hence, we reject the null hypothesis </w:t>
      </w:r>
      <w:r w:rsidRPr="00347DF4">
        <w:rPr>
          <w:rFonts w:ascii="Times New Roman" w:hAnsi="Times New Roman" w:cs="Times New Roman"/>
          <w:sz w:val="24"/>
          <w:szCs w:val="24"/>
        </w:rPr>
        <w:t>since p-value=0.000&lt; level of significance = 0.01</w:t>
      </w:r>
      <w:r w:rsidR="00F632AD">
        <w:rPr>
          <w:rFonts w:ascii="Times New Roman" w:hAnsi="Times New Roman" w:cs="Times New Roman"/>
          <w:sz w:val="24"/>
          <w:szCs w:val="24"/>
        </w:rPr>
        <w:t xml:space="preserve"> a</w:t>
      </w:r>
      <w:r w:rsidRPr="00347DF4">
        <w:rPr>
          <w:rFonts w:ascii="Times New Roman" w:hAnsi="Times New Roman" w:cs="Times New Roman"/>
          <w:sz w:val="24"/>
          <w:szCs w:val="24"/>
        </w:rPr>
        <w:t>nd we conclude that a correlation coefficient exists.</w:t>
      </w:r>
    </w:p>
    <w:p w14:paraId="1FAF17B4" w14:textId="77777777" w:rsidR="009A0302" w:rsidRPr="00347DF4" w:rsidRDefault="009A0302" w:rsidP="00C00FB0">
      <w:pPr>
        <w:spacing w:after="0" w:line="240" w:lineRule="auto"/>
        <w:jc w:val="both"/>
        <w:rPr>
          <w:rFonts w:ascii="Times New Roman" w:hAnsi="Times New Roman" w:cs="Times New Roman"/>
          <w:b/>
          <w:sz w:val="24"/>
          <w:szCs w:val="24"/>
        </w:rPr>
      </w:pPr>
      <w:r w:rsidRPr="00347DF4">
        <w:rPr>
          <w:rFonts w:ascii="Times New Roman" w:hAnsi="Times New Roman" w:cs="Times New Roman"/>
          <w:b/>
          <w:sz w:val="24"/>
          <w:szCs w:val="24"/>
        </w:rPr>
        <w:br w:type="page"/>
      </w:r>
    </w:p>
    <w:p w14:paraId="7931803C" w14:textId="77777777" w:rsidR="00492F82" w:rsidRDefault="00492F82" w:rsidP="00C00FB0">
      <w:pPr>
        <w:spacing w:after="0" w:line="240" w:lineRule="auto"/>
        <w:jc w:val="center"/>
        <w:rPr>
          <w:rFonts w:ascii="Times New Roman" w:hAnsi="Times New Roman" w:cs="Times New Roman"/>
          <w:b/>
          <w:sz w:val="24"/>
          <w:szCs w:val="24"/>
        </w:rPr>
        <w:sectPr w:rsidR="00492F82" w:rsidSect="000D066F">
          <w:type w:val="continuous"/>
          <w:pgSz w:w="12240" w:h="15840"/>
          <w:pgMar w:top="1440" w:right="1440" w:bottom="1440" w:left="1440" w:header="720" w:footer="720" w:gutter="0"/>
          <w:pgNumType w:start="404"/>
          <w:cols w:num="2" w:space="360"/>
          <w:docGrid w:linePitch="360"/>
        </w:sectPr>
      </w:pPr>
    </w:p>
    <w:p w14:paraId="1B2D2863" w14:textId="4BFBECAC" w:rsidR="009A0302" w:rsidRDefault="009A0302" w:rsidP="00C00FB0">
      <w:pPr>
        <w:spacing w:after="0" w:line="240" w:lineRule="auto"/>
        <w:jc w:val="center"/>
        <w:rPr>
          <w:rFonts w:ascii="Times New Roman" w:hAnsi="Times New Roman" w:cs="Times New Roman"/>
          <w:b/>
          <w:sz w:val="24"/>
          <w:szCs w:val="24"/>
        </w:rPr>
      </w:pPr>
      <w:r w:rsidRPr="00347DF4">
        <w:rPr>
          <w:rFonts w:ascii="Times New Roman" w:hAnsi="Times New Roman" w:cs="Times New Roman"/>
          <w:b/>
          <w:sz w:val="24"/>
          <w:szCs w:val="24"/>
        </w:rPr>
        <w:lastRenderedPageBreak/>
        <w:t>Table 2: Gender and BMI Category Cross tabulation</w:t>
      </w:r>
    </w:p>
    <w:p w14:paraId="1AB36BFD" w14:textId="77777777" w:rsidR="00C00FB0" w:rsidRPr="00C00FB0" w:rsidRDefault="00C00FB0" w:rsidP="00C00FB0">
      <w:pPr>
        <w:spacing w:after="0" w:line="240" w:lineRule="auto"/>
        <w:jc w:val="both"/>
        <w:rPr>
          <w:rFonts w:ascii="Times New Roman" w:hAnsi="Times New Roman" w:cs="Times New Roman"/>
          <w:sz w:val="20"/>
          <w:szCs w:val="20"/>
        </w:rPr>
      </w:pPr>
    </w:p>
    <w:tbl>
      <w:tblPr>
        <w:tblW w:w="9084" w:type="dxa"/>
        <w:tblInd w:w="-7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87"/>
        <w:gridCol w:w="973"/>
        <w:gridCol w:w="2472"/>
        <w:gridCol w:w="1484"/>
        <w:gridCol w:w="1484"/>
        <w:gridCol w:w="1484"/>
      </w:tblGrid>
      <w:tr w:rsidR="009A0302" w:rsidRPr="00347DF4" w14:paraId="078DCAF1" w14:textId="77777777" w:rsidTr="00E51D13">
        <w:trPr>
          <w:cantSplit/>
          <w:trHeight w:val="287"/>
        </w:trPr>
        <w:tc>
          <w:tcPr>
            <w:tcW w:w="4632" w:type="dxa"/>
            <w:gridSpan w:val="3"/>
            <w:vMerge w:val="restart"/>
            <w:tcBorders>
              <w:top w:val="single" w:sz="4" w:space="0" w:color="auto"/>
              <w:bottom w:val="nil"/>
            </w:tcBorders>
            <w:shd w:val="clear" w:color="auto" w:fill="FFFFFF"/>
            <w:vAlign w:val="bottom"/>
          </w:tcPr>
          <w:p w14:paraId="2E732932" w14:textId="77777777" w:rsidR="009A0302" w:rsidRPr="00347DF4" w:rsidRDefault="009A0302" w:rsidP="00C00FB0">
            <w:pPr>
              <w:spacing w:after="0" w:line="240" w:lineRule="auto"/>
              <w:jc w:val="center"/>
              <w:rPr>
                <w:rFonts w:ascii="Times New Roman" w:hAnsi="Times New Roman" w:cs="Times New Roman"/>
                <w:b/>
                <w:bCs/>
                <w:sz w:val="24"/>
                <w:szCs w:val="24"/>
              </w:rPr>
            </w:pPr>
          </w:p>
        </w:tc>
        <w:tc>
          <w:tcPr>
            <w:tcW w:w="4452" w:type="dxa"/>
            <w:gridSpan w:val="3"/>
            <w:tcBorders>
              <w:top w:val="single" w:sz="4" w:space="0" w:color="auto"/>
              <w:bottom w:val="nil"/>
            </w:tcBorders>
            <w:shd w:val="clear" w:color="auto" w:fill="FFFFFF"/>
            <w:vAlign w:val="bottom"/>
          </w:tcPr>
          <w:p w14:paraId="130024BB" w14:textId="77777777" w:rsidR="009A0302" w:rsidRPr="00347DF4" w:rsidRDefault="009A0302" w:rsidP="00C00FB0">
            <w:pPr>
              <w:spacing w:after="0" w:line="240" w:lineRule="auto"/>
              <w:jc w:val="center"/>
              <w:rPr>
                <w:rFonts w:ascii="Times New Roman" w:hAnsi="Times New Roman" w:cs="Times New Roman"/>
                <w:b/>
                <w:bCs/>
                <w:sz w:val="24"/>
                <w:szCs w:val="24"/>
              </w:rPr>
            </w:pPr>
            <w:r w:rsidRPr="00347DF4">
              <w:rPr>
                <w:rFonts w:ascii="Times New Roman" w:hAnsi="Times New Roman" w:cs="Times New Roman"/>
                <w:b/>
                <w:bCs/>
                <w:sz w:val="24"/>
                <w:szCs w:val="24"/>
              </w:rPr>
              <w:t>BMI category</w:t>
            </w:r>
          </w:p>
        </w:tc>
      </w:tr>
      <w:tr w:rsidR="009A0302" w:rsidRPr="00347DF4" w14:paraId="6FAB9B4C" w14:textId="77777777" w:rsidTr="00E51D13">
        <w:trPr>
          <w:cantSplit/>
        </w:trPr>
        <w:tc>
          <w:tcPr>
            <w:tcW w:w="4632" w:type="dxa"/>
            <w:gridSpan w:val="3"/>
            <w:vMerge/>
            <w:tcBorders>
              <w:top w:val="nil"/>
              <w:bottom w:val="single" w:sz="4" w:space="0" w:color="auto"/>
            </w:tcBorders>
            <w:shd w:val="clear" w:color="auto" w:fill="FFFFFF"/>
            <w:vAlign w:val="bottom"/>
          </w:tcPr>
          <w:p w14:paraId="65AF2B15" w14:textId="77777777" w:rsidR="009A0302" w:rsidRPr="00347DF4" w:rsidRDefault="009A0302" w:rsidP="00C00FB0">
            <w:pPr>
              <w:spacing w:after="0" w:line="240" w:lineRule="auto"/>
              <w:jc w:val="center"/>
              <w:rPr>
                <w:rFonts w:ascii="Times New Roman" w:hAnsi="Times New Roman" w:cs="Times New Roman"/>
                <w:b/>
                <w:bCs/>
                <w:sz w:val="24"/>
                <w:szCs w:val="24"/>
              </w:rPr>
            </w:pPr>
          </w:p>
        </w:tc>
        <w:tc>
          <w:tcPr>
            <w:tcW w:w="1484" w:type="dxa"/>
            <w:tcBorders>
              <w:top w:val="nil"/>
              <w:bottom w:val="single" w:sz="4" w:space="0" w:color="auto"/>
            </w:tcBorders>
            <w:shd w:val="clear" w:color="auto" w:fill="FFFFFF"/>
            <w:vAlign w:val="bottom"/>
          </w:tcPr>
          <w:p w14:paraId="0C14B2ED" w14:textId="77777777" w:rsidR="009A0302" w:rsidRPr="00347DF4" w:rsidRDefault="009A0302" w:rsidP="00C00FB0">
            <w:pPr>
              <w:spacing w:after="0" w:line="240" w:lineRule="auto"/>
              <w:jc w:val="center"/>
              <w:rPr>
                <w:rFonts w:ascii="Times New Roman" w:hAnsi="Times New Roman" w:cs="Times New Roman"/>
                <w:b/>
                <w:bCs/>
                <w:sz w:val="24"/>
                <w:szCs w:val="24"/>
              </w:rPr>
            </w:pPr>
            <w:r w:rsidRPr="00347DF4">
              <w:rPr>
                <w:rFonts w:ascii="Times New Roman" w:hAnsi="Times New Roman" w:cs="Times New Roman"/>
                <w:b/>
                <w:bCs/>
                <w:sz w:val="24"/>
                <w:szCs w:val="24"/>
              </w:rPr>
              <w:t>Underweight</w:t>
            </w:r>
          </w:p>
        </w:tc>
        <w:tc>
          <w:tcPr>
            <w:tcW w:w="1484" w:type="dxa"/>
            <w:tcBorders>
              <w:top w:val="nil"/>
              <w:bottom w:val="single" w:sz="4" w:space="0" w:color="auto"/>
            </w:tcBorders>
            <w:shd w:val="clear" w:color="auto" w:fill="FFFFFF"/>
            <w:vAlign w:val="bottom"/>
          </w:tcPr>
          <w:p w14:paraId="1120EFF6" w14:textId="77777777" w:rsidR="009A0302" w:rsidRPr="00347DF4" w:rsidRDefault="009A0302" w:rsidP="00C00FB0">
            <w:pPr>
              <w:spacing w:after="0" w:line="240" w:lineRule="auto"/>
              <w:jc w:val="center"/>
              <w:rPr>
                <w:rFonts w:ascii="Times New Roman" w:hAnsi="Times New Roman" w:cs="Times New Roman"/>
                <w:b/>
                <w:bCs/>
                <w:sz w:val="24"/>
                <w:szCs w:val="24"/>
              </w:rPr>
            </w:pPr>
            <w:r w:rsidRPr="00347DF4">
              <w:rPr>
                <w:rFonts w:ascii="Times New Roman" w:hAnsi="Times New Roman" w:cs="Times New Roman"/>
                <w:b/>
                <w:bCs/>
                <w:sz w:val="24"/>
                <w:szCs w:val="24"/>
              </w:rPr>
              <w:t>Normal weight</w:t>
            </w:r>
          </w:p>
        </w:tc>
        <w:tc>
          <w:tcPr>
            <w:tcW w:w="1484" w:type="dxa"/>
            <w:tcBorders>
              <w:top w:val="nil"/>
              <w:bottom w:val="single" w:sz="4" w:space="0" w:color="auto"/>
            </w:tcBorders>
            <w:shd w:val="clear" w:color="auto" w:fill="FFFFFF"/>
            <w:vAlign w:val="bottom"/>
          </w:tcPr>
          <w:p w14:paraId="37A27D3F" w14:textId="77777777" w:rsidR="009A0302" w:rsidRPr="00347DF4" w:rsidRDefault="009A0302" w:rsidP="00C00FB0">
            <w:pPr>
              <w:spacing w:after="0" w:line="240" w:lineRule="auto"/>
              <w:jc w:val="center"/>
              <w:rPr>
                <w:rFonts w:ascii="Times New Roman" w:hAnsi="Times New Roman" w:cs="Times New Roman"/>
                <w:b/>
                <w:bCs/>
                <w:sz w:val="24"/>
                <w:szCs w:val="24"/>
              </w:rPr>
            </w:pPr>
            <w:r w:rsidRPr="00347DF4">
              <w:rPr>
                <w:rFonts w:ascii="Times New Roman" w:hAnsi="Times New Roman" w:cs="Times New Roman"/>
                <w:b/>
                <w:bCs/>
                <w:sz w:val="24"/>
                <w:szCs w:val="24"/>
              </w:rPr>
              <w:t>Overweight</w:t>
            </w:r>
          </w:p>
        </w:tc>
      </w:tr>
      <w:tr w:rsidR="009A0302" w:rsidRPr="00347DF4" w14:paraId="10861CBC" w14:textId="77777777" w:rsidTr="00E51D13">
        <w:trPr>
          <w:cantSplit/>
        </w:trPr>
        <w:tc>
          <w:tcPr>
            <w:tcW w:w="1187" w:type="dxa"/>
            <w:vMerge w:val="restart"/>
            <w:tcBorders>
              <w:top w:val="single" w:sz="4" w:space="0" w:color="auto"/>
            </w:tcBorders>
            <w:shd w:val="clear" w:color="auto" w:fill="FFFFFF"/>
          </w:tcPr>
          <w:p w14:paraId="2571A268" w14:textId="77777777" w:rsidR="009A0302" w:rsidRPr="00347DF4" w:rsidRDefault="009A0302" w:rsidP="00C00FB0">
            <w:pPr>
              <w:spacing w:after="0" w:line="240" w:lineRule="auto"/>
              <w:jc w:val="both"/>
              <w:rPr>
                <w:rFonts w:ascii="Times New Roman" w:hAnsi="Times New Roman" w:cs="Times New Roman"/>
                <w:sz w:val="24"/>
                <w:szCs w:val="24"/>
              </w:rPr>
            </w:pPr>
            <w:r w:rsidRPr="00347DF4">
              <w:rPr>
                <w:rFonts w:ascii="Times New Roman" w:hAnsi="Times New Roman" w:cs="Times New Roman"/>
                <w:sz w:val="24"/>
                <w:szCs w:val="24"/>
              </w:rPr>
              <w:t>GENDER</w:t>
            </w:r>
          </w:p>
        </w:tc>
        <w:tc>
          <w:tcPr>
            <w:tcW w:w="973" w:type="dxa"/>
            <w:vMerge w:val="restart"/>
            <w:tcBorders>
              <w:top w:val="single" w:sz="4" w:space="0" w:color="auto"/>
            </w:tcBorders>
            <w:shd w:val="clear" w:color="auto" w:fill="FFFFFF"/>
          </w:tcPr>
          <w:p w14:paraId="1370238F" w14:textId="77777777" w:rsidR="009A0302" w:rsidRPr="00347DF4" w:rsidRDefault="009A0302" w:rsidP="00C00FB0">
            <w:pPr>
              <w:spacing w:after="0" w:line="240" w:lineRule="auto"/>
              <w:jc w:val="both"/>
              <w:rPr>
                <w:rFonts w:ascii="Times New Roman" w:hAnsi="Times New Roman" w:cs="Times New Roman"/>
                <w:sz w:val="24"/>
                <w:szCs w:val="24"/>
              </w:rPr>
            </w:pPr>
            <w:r w:rsidRPr="00347DF4">
              <w:rPr>
                <w:rFonts w:ascii="Times New Roman" w:hAnsi="Times New Roman" w:cs="Times New Roman"/>
                <w:sz w:val="24"/>
                <w:szCs w:val="24"/>
              </w:rPr>
              <w:t>Male</w:t>
            </w:r>
          </w:p>
        </w:tc>
        <w:tc>
          <w:tcPr>
            <w:tcW w:w="2472" w:type="dxa"/>
            <w:tcBorders>
              <w:top w:val="single" w:sz="4" w:space="0" w:color="auto"/>
            </w:tcBorders>
            <w:shd w:val="clear" w:color="auto" w:fill="FFFFFF"/>
          </w:tcPr>
          <w:p w14:paraId="5010EC21" w14:textId="77777777" w:rsidR="009A0302" w:rsidRPr="00347DF4" w:rsidRDefault="009A0302" w:rsidP="00C00FB0">
            <w:pPr>
              <w:spacing w:after="0" w:line="240" w:lineRule="auto"/>
              <w:jc w:val="both"/>
              <w:rPr>
                <w:rFonts w:ascii="Times New Roman" w:hAnsi="Times New Roman" w:cs="Times New Roman"/>
                <w:sz w:val="24"/>
                <w:szCs w:val="24"/>
              </w:rPr>
            </w:pPr>
            <w:r w:rsidRPr="00347DF4">
              <w:rPr>
                <w:rFonts w:ascii="Times New Roman" w:hAnsi="Times New Roman" w:cs="Times New Roman"/>
                <w:sz w:val="24"/>
                <w:szCs w:val="24"/>
              </w:rPr>
              <w:t>Count</w:t>
            </w:r>
          </w:p>
        </w:tc>
        <w:tc>
          <w:tcPr>
            <w:tcW w:w="1484" w:type="dxa"/>
            <w:tcBorders>
              <w:top w:val="single" w:sz="4" w:space="0" w:color="auto"/>
            </w:tcBorders>
            <w:shd w:val="clear" w:color="auto" w:fill="FFFFFF"/>
            <w:vAlign w:val="center"/>
          </w:tcPr>
          <w:p w14:paraId="343F9D42"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7</w:t>
            </w:r>
          </w:p>
        </w:tc>
        <w:tc>
          <w:tcPr>
            <w:tcW w:w="1484" w:type="dxa"/>
            <w:tcBorders>
              <w:top w:val="single" w:sz="4" w:space="0" w:color="auto"/>
            </w:tcBorders>
            <w:shd w:val="clear" w:color="auto" w:fill="FFFFFF"/>
            <w:vAlign w:val="center"/>
          </w:tcPr>
          <w:p w14:paraId="0780BCB4"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16</w:t>
            </w:r>
          </w:p>
        </w:tc>
        <w:tc>
          <w:tcPr>
            <w:tcW w:w="1484" w:type="dxa"/>
            <w:tcBorders>
              <w:top w:val="single" w:sz="4" w:space="0" w:color="auto"/>
            </w:tcBorders>
            <w:shd w:val="clear" w:color="auto" w:fill="FFFFFF"/>
            <w:vAlign w:val="center"/>
          </w:tcPr>
          <w:p w14:paraId="70D4030E"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10</w:t>
            </w:r>
          </w:p>
        </w:tc>
      </w:tr>
      <w:tr w:rsidR="009A0302" w:rsidRPr="00347DF4" w14:paraId="0F537D10" w14:textId="77777777" w:rsidTr="00E51D13">
        <w:trPr>
          <w:cantSplit/>
          <w:trHeight w:val="288"/>
        </w:trPr>
        <w:tc>
          <w:tcPr>
            <w:tcW w:w="1187" w:type="dxa"/>
            <w:vMerge/>
            <w:shd w:val="clear" w:color="auto" w:fill="FFFFFF"/>
          </w:tcPr>
          <w:p w14:paraId="04091A76"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973" w:type="dxa"/>
            <w:vMerge/>
            <w:shd w:val="clear" w:color="auto" w:fill="FFFFFF"/>
          </w:tcPr>
          <w:p w14:paraId="6C48E340"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2472" w:type="dxa"/>
            <w:shd w:val="clear" w:color="auto" w:fill="FFFFFF"/>
          </w:tcPr>
          <w:p w14:paraId="43430BE8" w14:textId="77777777" w:rsidR="009A0302" w:rsidRPr="00347DF4" w:rsidRDefault="009A0302" w:rsidP="00C00FB0">
            <w:pPr>
              <w:spacing w:after="0" w:line="240" w:lineRule="auto"/>
              <w:jc w:val="both"/>
              <w:rPr>
                <w:rFonts w:ascii="Times New Roman" w:hAnsi="Times New Roman" w:cs="Times New Roman"/>
                <w:sz w:val="24"/>
                <w:szCs w:val="24"/>
              </w:rPr>
            </w:pPr>
            <w:r w:rsidRPr="00347DF4">
              <w:rPr>
                <w:rFonts w:ascii="Times New Roman" w:hAnsi="Times New Roman" w:cs="Times New Roman"/>
                <w:sz w:val="24"/>
                <w:szCs w:val="24"/>
              </w:rPr>
              <w:t>Expected Count</w:t>
            </w:r>
          </w:p>
        </w:tc>
        <w:tc>
          <w:tcPr>
            <w:tcW w:w="1484" w:type="dxa"/>
            <w:shd w:val="clear" w:color="auto" w:fill="FFFFFF"/>
            <w:vAlign w:val="center"/>
          </w:tcPr>
          <w:p w14:paraId="7E2C8E48"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6.2</w:t>
            </w:r>
          </w:p>
        </w:tc>
        <w:tc>
          <w:tcPr>
            <w:tcW w:w="1484" w:type="dxa"/>
            <w:shd w:val="clear" w:color="auto" w:fill="FFFFFF"/>
            <w:vAlign w:val="center"/>
          </w:tcPr>
          <w:p w14:paraId="0E5B598B"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14.3</w:t>
            </w:r>
          </w:p>
        </w:tc>
        <w:tc>
          <w:tcPr>
            <w:tcW w:w="1484" w:type="dxa"/>
            <w:shd w:val="clear" w:color="auto" w:fill="FFFFFF"/>
            <w:vAlign w:val="center"/>
          </w:tcPr>
          <w:p w14:paraId="6186E6DC"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10.2</w:t>
            </w:r>
          </w:p>
        </w:tc>
      </w:tr>
      <w:tr w:rsidR="009A0302" w:rsidRPr="00347DF4" w14:paraId="17C83249" w14:textId="77777777" w:rsidTr="00E51D13">
        <w:trPr>
          <w:cantSplit/>
          <w:trHeight w:val="351"/>
        </w:trPr>
        <w:tc>
          <w:tcPr>
            <w:tcW w:w="1187" w:type="dxa"/>
            <w:vMerge/>
            <w:shd w:val="clear" w:color="auto" w:fill="FFFFFF"/>
          </w:tcPr>
          <w:p w14:paraId="10F17AF3"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973" w:type="dxa"/>
            <w:vMerge/>
            <w:shd w:val="clear" w:color="auto" w:fill="FFFFFF"/>
          </w:tcPr>
          <w:p w14:paraId="1B066F3B"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2472" w:type="dxa"/>
            <w:shd w:val="clear" w:color="auto" w:fill="FFFFFF"/>
          </w:tcPr>
          <w:p w14:paraId="60E5F1B0" w14:textId="77777777" w:rsidR="009A0302" w:rsidRPr="00347DF4" w:rsidRDefault="009A0302" w:rsidP="00C00FB0">
            <w:pPr>
              <w:spacing w:after="0" w:line="240" w:lineRule="auto"/>
              <w:jc w:val="both"/>
              <w:rPr>
                <w:rFonts w:ascii="Times New Roman" w:hAnsi="Times New Roman" w:cs="Times New Roman"/>
                <w:sz w:val="24"/>
                <w:szCs w:val="24"/>
              </w:rPr>
            </w:pPr>
            <w:r w:rsidRPr="00347DF4">
              <w:rPr>
                <w:rFonts w:ascii="Times New Roman" w:hAnsi="Times New Roman" w:cs="Times New Roman"/>
                <w:sz w:val="24"/>
                <w:szCs w:val="24"/>
              </w:rPr>
              <w:t>% within GENDER</w:t>
            </w:r>
          </w:p>
        </w:tc>
        <w:tc>
          <w:tcPr>
            <w:tcW w:w="1484" w:type="dxa"/>
            <w:shd w:val="clear" w:color="auto" w:fill="FFFFFF"/>
            <w:vAlign w:val="center"/>
          </w:tcPr>
          <w:p w14:paraId="7075E32C"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18.4%</w:t>
            </w:r>
          </w:p>
        </w:tc>
        <w:tc>
          <w:tcPr>
            <w:tcW w:w="1484" w:type="dxa"/>
            <w:shd w:val="clear" w:color="auto" w:fill="FFFFFF"/>
            <w:vAlign w:val="center"/>
          </w:tcPr>
          <w:p w14:paraId="759900F3"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42.1%</w:t>
            </w:r>
          </w:p>
        </w:tc>
        <w:tc>
          <w:tcPr>
            <w:tcW w:w="1484" w:type="dxa"/>
            <w:shd w:val="clear" w:color="auto" w:fill="FFFFFF"/>
            <w:vAlign w:val="center"/>
          </w:tcPr>
          <w:p w14:paraId="09C64EC3"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26.3%</w:t>
            </w:r>
          </w:p>
        </w:tc>
      </w:tr>
      <w:tr w:rsidR="009A0302" w:rsidRPr="00347DF4" w14:paraId="5F67BACE" w14:textId="77777777" w:rsidTr="00E51D13">
        <w:trPr>
          <w:cantSplit/>
        </w:trPr>
        <w:tc>
          <w:tcPr>
            <w:tcW w:w="1187" w:type="dxa"/>
            <w:vMerge/>
            <w:shd w:val="clear" w:color="auto" w:fill="FFFFFF"/>
          </w:tcPr>
          <w:p w14:paraId="763DCAC5"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973" w:type="dxa"/>
            <w:vMerge/>
            <w:shd w:val="clear" w:color="auto" w:fill="FFFFFF"/>
          </w:tcPr>
          <w:p w14:paraId="3B98E6DF"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2472" w:type="dxa"/>
            <w:shd w:val="clear" w:color="auto" w:fill="FFFFFF"/>
          </w:tcPr>
          <w:p w14:paraId="73DDC3DD" w14:textId="77777777" w:rsidR="009A0302" w:rsidRPr="00347DF4" w:rsidRDefault="009A0302" w:rsidP="00C00FB0">
            <w:pPr>
              <w:spacing w:after="0" w:line="240" w:lineRule="auto"/>
              <w:jc w:val="both"/>
              <w:rPr>
                <w:rFonts w:ascii="Times New Roman" w:hAnsi="Times New Roman" w:cs="Times New Roman"/>
                <w:sz w:val="24"/>
                <w:szCs w:val="24"/>
              </w:rPr>
            </w:pPr>
            <w:r w:rsidRPr="00347DF4">
              <w:rPr>
                <w:rFonts w:ascii="Times New Roman" w:hAnsi="Times New Roman" w:cs="Times New Roman"/>
                <w:sz w:val="24"/>
                <w:szCs w:val="24"/>
              </w:rPr>
              <w:t xml:space="preserve">% within </w:t>
            </w:r>
            <w:proofErr w:type="spellStart"/>
            <w:r w:rsidRPr="00347DF4">
              <w:rPr>
                <w:rFonts w:ascii="Times New Roman" w:hAnsi="Times New Roman" w:cs="Times New Roman"/>
                <w:sz w:val="24"/>
                <w:szCs w:val="24"/>
              </w:rPr>
              <w:t>BMIcategory</w:t>
            </w:r>
            <w:proofErr w:type="spellEnd"/>
          </w:p>
        </w:tc>
        <w:tc>
          <w:tcPr>
            <w:tcW w:w="1484" w:type="dxa"/>
            <w:shd w:val="clear" w:color="auto" w:fill="FFFFFF"/>
            <w:vAlign w:val="center"/>
          </w:tcPr>
          <w:p w14:paraId="1DAFE0BC"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41a.2%</w:t>
            </w:r>
          </w:p>
        </w:tc>
        <w:tc>
          <w:tcPr>
            <w:tcW w:w="1484" w:type="dxa"/>
            <w:shd w:val="clear" w:color="auto" w:fill="FFFFFF"/>
            <w:vAlign w:val="center"/>
          </w:tcPr>
          <w:p w14:paraId="7F4D520D"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41.0%</w:t>
            </w:r>
          </w:p>
        </w:tc>
        <w:tc>
          <w:tcPr>
            <w:tcW w:w="1484" w:type="dxa"/>
            <w:shd w:val="clear" w:color="auto" w:fill="FFFFFF"/>
            <w:vAlign w:val="center"/>
          </w:tcPr>
          <w:p w14:paraId="5451C10C"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35.7%</w:t>
            </w:r>
          </w:p>
        </w:tc>
      </w:tr>
      <w:tr w:rsidR="009A0302" w:rsidRPr="00347DF4" w14:paraId="20544634" w14:textId="77777777" w:rsidTr="00E51D13">
        <w:trPr>
          <w:cantSplit/>
        </w:trPr>
        <w:tc>
          <w:tcPr>
            <w:tcW w:w="1187" w:type="dxa"/>
            <w:vMerge/>
            <w:shd w:val="clear" w:color="auto" w:fill="FFFFFF"/>
          </w:tcPr>
          <w:p w14:paraId="29765BAF"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973" w:type="dxa"/>
            <w:vMerge/>
            <w:shd w:val="clear" w:color="auto" w:fill="FFFFFF"/>
          </w:tcPr>
          <w:p w14:paraId="3CA8232A"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2472" w:type="dxa"/>
            <w:shd w:val="clear" w:color="auto" w:fill="FFFFFF"/>
          </w:tcPr>
          <w:p w14:paraId="1959CCE4" w14:textId="77777777" w:rsidR="009A0302" w:rsidRPr="00347DF4" w:rsidRDefault="009A0302" w:rsidP="00C00FB0">
            <w:pPr>
              <w:spacing w:after="0" w:line="240" w:lineRule="auto"/>
              <w:jc w:val="both"/>
              <w:rPr>
                <w:rFonts w:ascii="Times New Roman" w:hAnsi="Times New Roman" w:cs="Times New Roman"/>
                <w:sz w:val="24"/>
                <w:szCs w:val="24"/>
              </w:rPr>
            </w:pPr>
            <w:r w:rsidRPr="00347DF4">
              <w:rPr>
                <w:rFonts w:ascii="Times New Roman" w:hAnsi="Times New Roman" w:cs="Times New Roman"/>
                <w:sz w:val="24"/>
                <w:szCs w:val="24"/>
              </w:rPr>
              <w:t>% of Total</w:t>
            </w:r>
          </w:p>
        </w:tc>
        <w:tc>
          <w:tcPr>
            <w:tcW w:w="1484" w:type="dxa"/>
            <w:shd w:val="clear" w:color="auto" w:fill="FFFFFF"/>
            <w:vAlign w:val="center"/>
          </w:tcPr>
          <w:p w14:paraId="2515F702"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6.7%</w:t>
            </w:r>
          </w:p>
        </w:tc>
        <w:tc>
          <w:tcPr>
            <w:tcW w:w="1484" w:type="dxa"/>
            <w:shd w:val="clear" w:color="auto" w:fill="FFFFFF"/>
            <w:vAlign w:val="center"/>
          </w:tcPr>
          <w:p w14:paraId="56B1D9B2"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15.4%</w:t>
            </w:r>
          </w:p>
        </w:tc>
        <w:tc>
          <w:tcPr>
            <w:tcW w:w="1484" w:type="dxa"/>
            <w:shd w:val="clear" w:color="auto" w:fill="FFFFFF"/>
            <w:vAlign w:val="center"/>
          </w:tcPr>
          <w:p w14:paraId="7FF976EC"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9.6%</w:t>
            </w:r>
          </w:p>
        </w:tc>
      </w:tr>
      <w:tr w:rsidR="009A0302" w:rsidRPr="00347DF4" w14:paraId="12BE926F" w14:textId="77777777" w:rsidTr="00E51D13">
        <w:trPr>
          <w:cantSplit/>
        </w:trPr>
        <w:tc>
          <w:tcPr>
            <w:tcW w:w="1187" w:type="dxa"/>
            <w:vMerge/>
            <w:shd w:val="clear" w:color="auto" w:fill="FFFFFF"/>
          </w:tcPr>
          <w:p w14:paraId="5C160624"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973" w:type="dxa"/>
            <w:vMerge w:val="restart"/>
            <w:shd w:val="clear" w:color="auto" w:fill="FFFFFF"/>
          </w:tcPr>
          <w:p w14:paraId="53F67755" w14:textId="77777777" w:rsidR="009A0302" w:rsidRPr="00347DF4" w:rsidRDefault="009A0302" w:rsidP="00C00FB0">
            <w:pPr>
              <w:spacing w:after="0" w:line="240" w:lineRule="auto"/>
              <w:jc w:val="both"/>
              <w:rPr>
                <w:rFonts w:ascii="Times New Roman" w:hAnsi="Times New Roman" w:cs="Times New Roman"/>
                <w:sz w:val="24"/>
                <w:szCs w:val="24"/>
              </w:rPr>
            </w:pPr>
            <w:r w:rsidRPr="00347DF4">
              <w:rPr>
                <w:rFonts w:ascii="Times New Roman" w:hAnsi="Times New Roman" w:cs="Times New Roman"/>
                <w:sz w:val="24"/>
                <w:szCs w:val="24"/>
              </w:rPr>
              <w:t>Female</w:t>
            </w:r>
          </w:p>
        </w:tc>
        <w:tc>
          <w:tcPr>
            <w:tcW w:w="2472" w:type="dxa"/>
            <w:shd w:val="clear" w:color="auto" w:fill="FFFFFF"/>
          </w:tcPr>
          <w:p w14:paraId="314CD311" w14:textId="77777777" w:rsidR="009A0302" w:rsidRPr="00347DF4" w:rsidRDefault="009A0302" w:rsidP="00C00FB0">
            <w:pPr>
              <w:spacing w:after="0" w:line="240" w:lineRule="auto"/>
              <w:jc w:val="both"/>
              <w:rPr>
                <w:rFonts w:ascii="Times New Roman" w:hAnsi="Times New Roman" w:cs="Times New Roman"/>
                <w:sz w:val="24"/>
                <w:szCs w:val="24"/>
              </w:rPr>
            </w:pPr>
            <w:r w:rsidRPr="00347DF4">
              <w:rPr>
                <w:rFonts w:ascii="Times New Roman" w:hAnsi="Times New Roman" w:cs="Times New Roman"/>
                <w:sz w:val="24"/>
                <w:szCs w:val="24"/>
              </w:rPr>
              <w:t>Count</w:t>
            </w:r>
          </w:p>
        </w:tc>
        <w:tc>
          <w:tcPr>
            <w:tcW w:w="1484" w:type="dxa"/>
            <w:shd w:val="clear" w:color="auto" w:fill="FFFFFF"/>
            <w:vAlign w:val="center"/>
          </w:tcPr>
          <w:p w14:paraId="6B4A0F2F"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10</w:t>
            </w:r>
          </w:p>
        </w:tc>
        <w:tc>
          <w:tcPr>
            <w:tcW w:w="1484" w:type="dxa"/>
            <w:shd w:val="clear" w:color="auto" w:fill="FFFFFF"/>
            <w:vAlign w:val="center"/>
          </w:tcPr>
          <w:p w14:paraId="13358061"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23</w:t>
            </w:r>
          </w:p>
        </w:tc>
        <w:tc>
          <w:tcPr>
            <w:tcW w:w="1484" w:type="dxa"/>
            <w:shd w:val="clear" w:color="auto" w:fill="FFFFFF"/>
            <w:vAlign w:val="center"/>
          </w:tcPr>
          <w:p w14:paraId="068AB7EC"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18</w:t>
            </w:r>
          </w:p>
        </w:tc>
      </w:tr>
      <w:tr w:rsidR="009A0302" w:rsidRPr="00347DF4" w14:paraId="47EE4853" w14:textId="77777777" w:rsidTr="00E51D13">
        <w:trPr>
          <w:cantSplit/>
        </w:trPr>
        <w:tc>
          <w:tcPr>
            <w:tcW w:w="1187" w:type="dxa"/>
            <w:vMerge/>
            <w:shd w:val="clear" w:color="auto" w:fill="FFFFFF"/>
          </w:tcPr>
          <w:p w14:paraId="34045A8E"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973" w:type="dxa"/>
            <w:vMerge/>
            <w:shd w:val="clear" w:color="auto" w:fill="FFFFFF"/>
          </w:tcPr>
          <w:p w14:paraId="2612D633"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2472" w:type="dxa"/>
            <w:shd w:val="clear" w:color="auto" w:fill="FFFFFF"/>
          </w:tcPr>
          <w:p w14:paraId="3BB0297C" w14:textId="77777777" w:rsidR="009A0302" w:rsidRPr="00347DF4" w:rsidRDefault="009A0302" w:rsidP="00C00FB0">
            <w:pPr>
              <w:spacing w:after="0" w:line="240" w:lineRule="auto"/>
              <w:jc w:val="both"/>
              <w:rPr>
                <w:rFonts w:ascii="Times New Roman" w:hAnsi="Times New Roman" w:cs="Times New Roman"/>
                <w:sz w:val="24"/>
                <w:szCs w:val="24"/>
              </w:rPr>
            </w:pPr>
            <w:r w:rsidRPr="00347DF4">
              <w:rPr>
                <w:rFonts w:ascii="Times New Roman" w:hAnsi="Times New Roman" w:cs="Times New Roman"/>
                <w:sz w:val="24"/>
                <w:szCs w:val="24"/>
              </w:rPr>
              <w:t>Expected Count</w:t>
            </w:r>
          </w:p>
        </w:tc>
        <w:tc>
          <w:tcPr>
            <w:tcW w:w="1484" w:type="dxa"/>
            <w:shd w:val="clear" w:color="auto" w:fill="FFFFFF"/>
            <w:vAlign w:val="center"/>
          </w:tcPr>
          <w:p w14:paraId="70345468"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10.8</w:t>
            </w:r>
          </w:p>
        </w:tc>
        <w:tc>
          <w:tcPr>
            <w:tcW w:w="1484" w:type="dxa"/>
            <w:shd w:val="clear" w:color="auto" w:fill="FFFFFF"/>
            <w:vAlign w:val="center"/>
          </w:tcPr>
          <w:p w14:paraId="22971C3C"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24.8</w:t>
            </w:r>
          </w:p>
        </w:tc>
        <w:tc>
          <w:tcPr>
            <w:tcW w:w="1484" w:type="dxa"/>
            <w:shd w:val="clear" w:color="auto" w:fill="FFFFFF"/>
            <w:vAlign w:val="center"/>
          </w:tcPr>
          <w:p w14:paraId="1A22E66B"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17.8</w:t>
            </w:r>
          </w:p>
        </w:tc>
      </w:tr>
      <w:tr w:rsidR="009A0302" w:rsidRPr="00347DF4" w14:paraId="4FB8F927" w14:textId="77777777" w:rsidTr="00E51D13">
        <w:trPr>
          <w:cantSplit/>
        </w:trPr>
        <w:tc>
          <w:tcPr>
            <w:tcW w:w="1187" w:type="dxa"/>
            <w:vMerge/>
            <w:shd w:val="clear" w:color="auto" w:fill="FFFFFF"/>
          </w:tcPr>
          <w:p w14:paraId="1B596D80"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973" w:type="dxa"/>
            <w:vMerge/>
            <w:shd w:val="clear" w:color="auto" w:fill="FFFFFF"/>
          </w:tcPr>
          <w:p w14:paraId="50CA76B4"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2472" w:type="dxa"/>
            <w:shd w:val="clear" w:color="auto" w:fill="FFFFFF"/>
          </w:tcPr>
          <w:p w14:paraId="0238C1DE" w14:textId="77777777" w:rsidR="009A0302" w:rsidRPr="00347DF4" w:rsidRDefault="009A0302" w:rsidP="00C00FB0">
            <w:pPr>
              <w:spacing w:after="0" w:line="240" w:lineRule="auto"/>
              <w:jc w:val="both"/>
              <w:rPr>
                <w:rFonts w:ascii="Times New Roman" w:hAnsi="Times New Roman" w:cs="Times New Roman"/>
                <w:sz w:val="24"/>
                <w:szCs w:val="24"/>
              </w:rPr>
            </w:pPr>
            <w:r w:rsidRPr="00347DF4">
              <w:rPr>
                <w:rFonts w:ascii="Times New Roman" w:hAnsi="Times New Roman" w:cs="Times New Roman"/>
                <w:sz w:val="24"/>
                <w:szCs w:val="24"/>
              </w:rPr>
              <w:t>% within GENDER</w:t>
            </w:r>
          </w:p>
        </w:tc>
        <w:tc>
          <w:tcPr>
            <w:tcW w:w="1484" w:type="dxa"/>
            <w:shd w:val="clear" w:color="auto" w:fill="FFFFFF"/>
            <w:vAlign w:val="center"/>
          </w:tcPr>
          <w:p w14:paraId="56721965"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15.2%</w:t>
            </w:r>
          </w:p>
        </w:tc>
        <w:tc>
          <w:tcPr>
            <w:tcW w:w="1484" w:type="dxa"/>
            <w:shd w:val="clear" w:color="auto" w:fill="FFFFFF"/>
            <w:vAlign w:val="center"/>
          </w:tcPr>
          <w:p w14:paraId="724516ED"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34.8%</w:t>
            </w:r>
          </w:p>
        </w:tc>
        <w:tc>
          <w:tcPr>
            <w:tcW w:w="1484" w:type="dxa"/>
            <w:shd w:val="clear" w:color="auto" w:fill="FFFFFF"/>
            <w:vAlign w:val="center"/>
          </w:tcPr>
          <w:p w14:paraId="5F8D6DC5"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27.3%</w:t>
            </w:r>
          </w:p>
        </w:tc>
      </w:tr>
      <w:tr w:rsidR="009A0302" w:rsidRPr="00347DF4" w14:paraId="4361672B" w14:textId="77777777" w:rsidTr="00E51D13">
        <w:trPr>
          <w:cantSplit/>
        </w:trPr>
        <w:tc>
          <w:tcPr>
            <w:tcW w:w="1187" w:type="dxa"/>
            <w:vMerge/>
            <w:shd w:val="clear" w:color="auto" w:fill="FFFFFF"/>
          </w:tcPr>
          <w:p w14:paraId="063B3E2A"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973" w:type="dxa"/>
            <w:vMerge/>
            <w:shd w:val="clear" w:color="auto" w:fill="FFFFFF"/>
          </w:tcPr>
          <w:p w14:paraId="29CC8170"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2472" w:type="dxa"/>
            <w:shd w:val="clear" w:color="auto" w:fill="FFFFFF"/>
          </w:tcPr>
          <w:p w14:paraId="258E77A9" w14:textId="77777777" w:rsidR="009A0302" w:rsidRPr="00347DF4" w:rsidRDefault="009A0302" w:rsidP="00C00FB0">
            <w:pPr>
              <w:spacing w:after="0" w:line="240" w:lineRule="auto"/>
              <w:jc w:val="both"/>
              <w:rPr>
                <w:rFonts w:ascii="Times New Roman" w:hAnsi="Times New Roman" w:cs="Times New Roman"/>
                <w:sz w:val="24"/>
                <w:szCs w:val="24"/>
              </w:rPr>
            </w:pPr>
            <w:r w:rsidRPr="00347DF4">
              <w:rPr>
                <w:rFonts w:ascii="Times New Roman" w:hAnsi="Times New Roman" w:cs="Times New Roman"/>
                <w:sz w:val="24"/>
                <w:szCs w:val="24"/>
              </w:rPr>
              <w:t xml:space="preserve">% within </w:t>
            </w:r>
            <w:proofErr w:type="spellStart"/>
            <w:r w:rsidRPr="00347DF4">
              <w:rPr>
                <w:rFonts w:ascii="Times New Roman" w:hAnsi="Times New Roman" w:cs="Times New Roman"/>
                <w:sz w:val="24"/>
                <w:szCs w:val="24"/>
              </w:rPr>
              <w:t>BMIcategory</w:t>
            </w:r>
            <w:proofErr w:type="spellEnd"/>
          </w:p>
        </w:tc>
        <w:tc>
          <w:tcPr>
            <w:tcW w:w="1484" w:type="dxa"/>
            <w:shd w:val="clear" w:color="auto" w:fill="FFFFFF"/>
            <w:vAlign w:val="center"/>
          </w:tcPr>
          <w:p w14:paraId="65915D4B"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58.8%</w:t>
            </w:r>
          </w:p>
        </w:tc>
        <w:tc>
          <w:tcPr>
            <w:tcW w:w="1484" w:type="dxa"/>
            <w:shd w:val="clear" w:color="auto" w:fill="FFFFFF"/>
            <w:vAlign w:val="center"/>
          </w:tcPr>
          <w:p w14:paraId="14B4EA5A"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59.0%</w:t>
            </w:r>
          </w:p>
        </w:tc>
        <w:tc>
          <w:tcPr>
            <w:tcW w:w="1484" w:type="dxa"/>
            <w:shd w:val="clear" w:color="auto" w:fill="FFFFFF"/>
            <w:vAlign w:val="center"/>
          </w:tcPr>
          <w:p w14:paraId="7B8F4BF1"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64.3%</w:t>
            </w:r>
          </w:p>
        </w:tc>
      </w:tr>
      <w:tr w:rsidR="009A0302" w:rsidRPr="00347DF4" w14:paraId="71050D0F" w14:textId="77777777" w:rsidTr="00E51D13">
        <w:trPr>
          <w:cantSplit/>
        </w:trPr>
        <w:tc>
          <w:tcPr>
            <w:tcW w:w="1187" w:type="dxa"/>
            <w:vMerge/>
            <w:shd w:val="clear" w:color="auto" w:fill="FFFFFF"/>
          </w:tcPr>
          <w:p w14:paraId="0ABFB7F6"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973" w:type="dxa"/>
            <w:vMerge/>
            <w:shd w:val="clear" w:color="auto" w:fill="FFFFFF"/>
          </w:tcPr>
          <w:p w14:paraId="78011BF3"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2472" w:type="dxa"/>
            <w:shd w:val="clear" w:color="auto" w:fill="FFFFFF"/>
          </w:tcPr>
          <w:p w14:paraId="5D9A3356" w14:textId="77777777" w:rsidR="009A0302" w:rsidRPr="00347DF4" w:rsidRDefault="009A0302" w:rsidP="00C00FB0">
            <w:pPr>
              <w:spacing w:after="0" w:line="240" w:lineRule="auto"/>
              <w:jc w:val="both"/>
              <w:rPr>
                <w:rFonts w:ascii="Times New Roman" w:hAnsi="Times New Roman" w:cs="Times New Roman"/>
                <w:sz w:val="24"/>
                <w:szCs w:val="24"/>
              </w:rPr>
            </w:pPr>
            <w:r w:rsidRPr="00347DF4">
              <w:rPr>
                <w:rFonts w:ascii="Times New Roman" w:hAnsi="Times New Roman" w:cs="Times New Roman"/>
                <w:sz w:val="24"/>
                <w:szCs w:val="24"/>
              </w:rPr>
              <w:t>% of Total</w:t>
            </w:r>
          </w:p>
        </w:tc>
        <w:tc>
          <w:tcPr>
            <w:tcW w:w="1484" w:type="dxa"/>
            <w:shd w:val="clear" w:color="auto" w:fill="FFFFFF"/>
            <w:vAlign w:val="center"/>
          </w:tcPr>
          <w:p w14:paraId="7FB04008"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9.6%</w:t>
            </w:r>
          </w:p>
        </w:tc>
        <w:tc>
          <w:tcPr>
            <w:tcW w:w="1484" w:type="dxa"/>
            <w:shd w:val="clear" w:color="auto" w:fill="FFFFFF"/>
            <w:vAlign w:val="center"/>
          </w:tcPr>
          <w:p w14:paraId="27957249"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22.1%</w:t>
            </w:r>
          </w:p>
        </w:tc>
        <w:tc>
          <w:tcPr>
            <w:tcW w:w="1484" w:type="dxa"/>
            <w:shd w:val="clear" w:color="auto" w:fill="FFFFFF"/>
            <w:vAlign w:val="center"/>
          </w:tcPr>
          <w:p w14:paraId="2B4E2C45"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17.3%</w:t>
            </w:r>
          </w:p>
        </w:tc>
      </w:tr>
      <w:tr w:rsidR="009A0302" w:rsidRPr="00347DF4" w14:paraId="4F89A07F" w14:textId="77777777" w:rsidTr="00E51D13">
        <w:trPr>
          <w:cantSplit/>
        </w:trPr>
        <w:tc>
          <w:tcPr>
            <w:tcW w:w="2160" w:type="dxa"/>
            <w:gridSpan w:val="2"/>
            <w:vMerge w:val="restart"/>
            <w:shd w:val="clear" w:color="auto" w:fill="FFFFFF"/>
          </w:tcPr>
          <w:p w14:paraId="69D2E8EA" w14:textId="77777777" w:rsidR="009A0302" w:rsidRPr="00347DF4" w:rsidRDefault="009A0302" w:rsidP="00C00FB0">
            <w:pPr>
              <w:spacing w:after="0" w:line="240" w:lineRule="auto"/>
              <w:jc w:val="both"/>
              <w:rPr>
                <w:rFonts w:ascii="Times New Roman" w:hAnsi="Times New Roman" w:cs="Times New Roman"/>
                <w:sz w:val="24"/>
                <w:szCs w:val="24"/>
              </w:rPr>
            </w:pPr>
            <w:r w:rsidRPr="00347DF4">
              <w:rPr>
                <w:rFonts w:ascii="Times New Roman" w:hAnsi="Times New Roman" w:cs="Times New Roman"/>
                <w:sz w:val="24"/>
                <w:szCs w:val="24"/>
              </w:rPr>
              <w:t>Total</w:t>
            </w:r>
          </w:p>
        </w:tc>
        <w:tc>
          <w:tcPr>
            <w:tcW w:w="2472" w:type="dxa"/>
            <w:shd w:val="clear" w:color="auto" w:fill="FFFFFF"/>
          </w:tcPr>
          <w:p w14:paraId="5B3E4B92" w14:textId="77777777" w:rsidR="009A0302" w:rsidRPr="00347DF4" w:rsidRDefault="009A0302" w:rsidP="00C00FB0">
            <w:pPr>
              <w:spacing w:after="0" w:line="240" w:lineRule="auto"/>
              <w:jc w:val="both"/>
              <w:rPr>
                <w:rFonts w:ascii="Times New Roman" w:hAnsi="Times New Roman" w:cs="Times New Roman"/>
                <w:sz w:val="24"/>
                <w:szCs w:val="24"/>
              </w:rPr>
            </w:pPr>
            <w:r w:rsidRPr="00347DF4">
              <w:rPr>
                <w:rFonts w:ascii="Times New Roman" w:hAnsi="Times New Roman" w:cs="Times New Roman"/>
                <w:sz w:val="24"/>
                <w:szCs w:val="24"/>
              </w:rPr>
              <w:t>Count</w:t>
            </w:r>
          </w:p>
        </w:tc>
        <w:tc>
          <w:tcPr>
            <w:tcW w:w="1484" w:type="dxa"/>
            <w:shd w:val="clear" w:color="auto" w:fill="FFFFFF"/>
            <w:vAlign w:val="center"/>
          </w:tcPr>
          <w:p w14:paraId="7FE615D3"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17</w:t>
            </w:r>
          </w:p>
        </w:tc>
        <w:tc>
          <w:tcPr>
            <w:tcW w:w="1484" w:type="dxa"/>
            <w:shd w:val="clear" w:color="auto" w:fill="FFFFFF"/>
            <w:vAlign w:val="center"/>
          </w:tcPr>
          <w:p w14:paraId="38E02E2C"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39</w:t>
            </w:r>
          </w:p>
        </w:tc>
        <w:tc>
          <w:tcPr>
            <w:tcW w:w="1484" w:type="dxa"/>
            <w:shd w:val="clear" w:color="auto" w:fill="FFFFFF"/>
            <w:vAlign w:val="center"/>
          </w:tcPr>
          <w:p w14:paraId="0B5824D4"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28</w:t>
            </w:r>
          </w:p>
        </w:tc>
      </w:tr>
      <w:tr w:rsidR="009A0302" w:rsidRPr="00347DF4" w14:paraId="7688499B" w14:textId="77777777" w:rsidTr="00E51D13">
        <w:trPr>
          <w:cantSplit/>
        </w:trPr>
        <w:tc>
          <w:tcPr>
            <w:tcW w:w="2160" w:type="dxa"/>
            <w:gridSpan w:val="2"/>
            <w:vMerge/>
            <w:shd w:val="clear" w:color="auto" w:fill="FFFFFF"/>
          </w:tcPr>
          <w:p w14:paraId="6DDF0CEA"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2472" w:type="dxa"/>
            <w:shd w:val="clear" w:color="auto" w:fill="FFFFFF"/>
          </w:tcPr>
          <w:p w14:paraId="20FF529D" w14:textId="77777777" w:rsidR="009A0302" w:rsidRPr="00347DF4" w:rsidRDefault="009A0302" w:rsidP="00C00FB0">
            <w:pPr>
              <w:spacing w:after="0" w:line="240" w:lineRule="auto"/>
              <w:jc w:val="both"/>
              <w:rPr>
                <w:rFonts w:ascii="Times New Roman" w:hAnsi="Times New Roman" w:cs="Times New Roman"/>
                <w:sz w:val="24"/>
                <w:szCs w:val="24"/>
              </w:rPr>
            </w:pPr>
            <w:r w:rsidRPr="00347DF4">
              <w:rPr>
                <w:rFonts w:ascii="Times New Roman" w:hAnsi="Times New Roman" w:cs="Times New Roman"/>
                <w:sz w:val="24"/>
                <w:szCs w:val="24"/>
              </w:rPr>
              <w:t>Expected Count</w:t>
            </w:r>
          </w:p>
        </w:tc>
        <w:tc>
          <w:tcPr>
            <w:tcW w:w="1484" w:type="dxa"/>
            <w:shd w:val="clear" w:color="auto" w:fill="FFFFFF"/>
            <w:vAlign w:val="center"/>
          </w:tcPr>
          <w:p w14:paraId="7E111032"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17.0</w:t>
            </w:r>
          </w:p>
        </w:tc>
        <w:tc>
          <w:tcPr>
            <w:tcW w:w="1484" w:type="dxa"/>
            <w:shd w:val="clear" w:color="auto" w:fill="FFFFFF"/>
            <w:vAlign w:val="center"/>
          </w:tcPr>
          <w:p w14:paraId="6FA75316"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39.0</w:t>
            </w:r>
          </w:p>
        </w:tc>
        <w:tc>
          <w:tcPr>
            <w:tcW w:w="1484" w:type="dxa"/>
            <w:shd w:val="clear" w:color="auto" w:fill="FFFFFF"/>
            <w:vAlign w:val="center"/>
          </w:tcPr>
          <w:p w14:paraId="012B55D4"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28.0</w:t>
            </w:r>
          </w:p>
        </w:tc>
      </w:tr>
      <w:tr w:rsidR="009A0302" w:rsidRPr="00347DF4" w14:paraId="5A6F6769" w14:textId="77777777" w:rsidTr="00E51D13">
        <w:trPr>
          <w:cantSplit/>
        </w:trPr>
        <w:tc>
          <w:tcPr>
            <w:tcW w:w="2160" w:type="dxa"/>
            <w:gridSpan w:val="2"/>
            <w:vMerge/>
            <w:shd w:val="clear" w:color="auto" w:fill="FFFFFF"/>
          </w:tcPr>
          <w:p w14:paraId="657CA3DD"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2472" w:type="dxa"/>
            <w:shd w:val="clear" w:color="auto" w:fill="FFFFFF"/>
          </w:tcPr>
          <w:p w14:paraId="79A73185" w14:textId="77777777" w:rsidR="009A0302" w:rsidRPr="00347DF4" w:rsidRDefault="009A0302" w:rsidP="00C00FB0">
            <w:pPr>
              <w:spacing w:after="0" w:line="240" w:lineRule="auto"/>
              <w:jc w:val="both"/>
              <w:rPr>
                <w:rFonts w:ascii="Times New Roman" w:hAnsi="Times New Roman" w:cs="Times New Roman"/>
                <w:sz w:val="24"/>
                <w:szCs w:val="24"/>
              </w:rPr>
            </w:pPr>
            <w:r w:rsidRPr="00347DF4">
              <w:rPr>
                <w:rFonts w:ascii="Times New Roman" w:hAnsi="Times New Roman" w:cs="Times New Roman"/>
                <w:sz w:val="24"/>
                <w:szCs w:val="24"/>
              </w:rPr>
              <w:t>% within Gender</w:t>
            </w:r>
          </w:p>
        </w:tc>
        <w:tc>
          <w:tcPr>
            <w:tcW w:w="1484" w:type="dxa"/>
            <w:shd w:val="clear" w:color="auto" w:fill="FFFFFF"/>
            <w:vAlign w:val="center"/>
          </w:tcPr>
          <w:p w14:paraId="1E23AC29"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16.3%</w:t>
            </w:r>
          </w:p>
        </w:tc>
        <w:tc>
          <w:tcPr>
            <w:tcW w:w="1484" w:type="dxa"/>
            <w:shd w:val="clear" w:color="auto" w:fill="FFFFFF"/>
            <w:vAlign w:val="center"/>
          </w:tcPr>
          <w:p w14:paraId="599069A6"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37.5%</w:t>
            </w:r>
          </w:p>
        </w:tc>
        <w:tc>
          <w:tcPr>
            <w:tcW w:w="1484" w:type="dxa"/>
            <w:shd w:val="clear" w:color="auto" w:fill="FFFFFF"/>
            <w:vAlign w:val="center"/>
          </w:tcPr>
          <w:p w14:paraId="1431ED75"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26.9%</w:t>
            </w:r>
          </w:p>
        </w:tc>
      </w:tr>
      <w:tr w:rsidR="009A0302" w:rsidRPr="00347DF4" w14:paraId="69623AF4" w14:textId="77777777" w:rsidTr="00E51D13">
        <w:trPr>
          <w:cantSplit/>
        </w:trPr>
        <w:tc>
          <w:tcPr>
            <w:tcW w:w="2160" w:type="dxa"/>
            <w:gridSpan w:val="2"/>
            <w:vMerge/>
            <w:shd w:val="clear" w:color="auto" w:fill="FFFFFF"/>
          </w:tcPr>
          <w:p w14:paraId="7EDF130A"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2472" w:type="dxa"/>
            <w:shd w:val="clear" w:color="auto" w:fill="FFFFFF"/>
          </w:tcPr>
          <w:p w14:paraId="4EEA560D" w14:textId="77777777" w:rsidR="009A0302" w:rsidRPr="00347DF4" w:rsidRDefault="009A0302" w:rsidP="00C00FB0">
            <w:pPr>
              <w:spacing w:after="0" w:line="240" w:lineRule="auto"/>
              <w:jc w:val="both"/>
              <w:rPr>
                <w:rFonts w:ascii="Times New Roman" w:hAnsi="Times New Roman" w:cs="Times New Roman"/>
                <w:sz w:val="24"/>
                <w:szCs w:val="24"/>
              </w:rPr>
            </w:pPr>
            <w:r w:rsidRPr="00347DF4">
              <w:rPr>
                <w:rFonts w:ascii="Times New Roman" w:hAnsi="Times New Roman" w:cs="Times New Roman"/>
                <w:sz w:val="24"/>
                <w:szCs w:val="24"/>
              </w:rPr>
              <w:t xml:space="preserve">% within </w:t>
            </w:r>
            <w:proofErr w:type="spellStart"/>
            <w:r w:rsidRPr="00347DF4">
              <w:rPr>
                <w:rFonts w:ascii="Times New Roman" w:hAnsi="Times New Roman" w:cs="Times New Roman"/>
                <w:sz w:val="24"/>
                <w:szCs w:val="24"/>
              </w:rPr>
              <w:t>BMIcategory</w:t>
            </w:r>
            <w:proofErr w:type="spellEnd"/>
          </w:p>
        </w:tc>
        <w:tc>
          <w:tcPr>
            <w:tcW w:w="1484" w:type="dxa"/>
            <w:shd w:val="clear" w:color="auto" w:fill="FFFFFF"/>
            <w:vAlign w:val="center"/>
          </w:tcPr>
          <w:p w14:paraId="0EF40E76"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100.0%</w:t>
            </w:r>
          </w:p>
        </w:tc>
        <w:tc>
          <w:tcPr>
            <w:tcW w:w="1484" w:type="dxa"/>
            <w:shd w:val="clear" w:color="auto" w:fill="FFFFFF"/>
            <w:vAlign w:val="center"/>
          </w:tcPr>
          <w:p w14:paraId="43DB8142"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100.0%</w:t>
            </w:r>
          </w:p>
        </w:tc>
        <w:tc>
          <w:tcPr>
            <w:tcW w:w="1484" w:type="dxa"/>
            <w:shd w:val="clear" w:color="auto" w:fill="FFFFFF"/>
            <w:vAlign w:val="center"/>
          </w:tcPr>
          <w:p w14:paraId="56FAAA40"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100.0%</w:t>
            </w:r>
          </w:p>
        </w:tc>
      </w:tr>
      <w:tr w:rsidR="009A0302" w:rsidRPr="00347DF4" w14:paraId="20FB2631" w14:textId="77777777" w:rsidTr="00E51D13">
        <w:trPr>
          <w:cantSplit/>
        </w:trPr>
        <w:tc>
          <w:tcPr>
            <w:tcW w:w="2160" w:type="dxa"/>
            <w:gridSpan w:val="2"/>
            <w:vMerge/>
            <w:shd w:val="clear" w:color="auto" w:fill="FFFFFF"/>
          </w:tcPr>
          <w:p w14:paraId="787C9D72"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2472" w:type="dxa"/>
            <w:shd w:val="clear" w:color="auto" w:fill="FFFFFF"/>
          </w:tcPr>
          <w:p w14:paraId="5FB11373" w14:textId="77777777" w:rsidR="009A0302" w:rsidRPr="00347DF4" w:rsidRDefault="009A0302" w:rsidP="00C00FB0">
            <w:pPr>
              <w:spacing w:after="0" w:line="240" w:lineRule="auto"/>
              <w:jc w:val="both"/>
              <w:rPr>
                <w:rFonts w:ascii="Times New Roman" w:hAnsi="Times New Roman" w:cs="Times New Roman"/>
                <w:sz w:val="24"/>
                <w:szCs w:val="24"/>
              </w:rPr>
            </w:pPr>
            <w:r w:rsidRPr="00347DF4">
              <w:rPr>
                <w:rFonts w:ascii="Times New Roman" w:hAnsi="Times New Roman" w:cs="Times New Roman"/>
                <w:sz w:val="24"/>
                <w:szCs w:val="24"/>
              </w:rPr>
              <w:t>% of Total</w:t>
            </w:r>
          </w:p>
        </w:tc>
        <w:tc>
          <w:tcPr>
            <w:tcW w:w="1484" w:type="dxa"/>
            <w:shd w:val="clear" w:color="auto" w:fill="FFFFFF"/>
            <w:vAlign w:val="center"/>
          </w:tcPr>
          <w:p w14:paraId="2744187E"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16.3%</w:t>
            </w:r>
          </w:p>
        </w:tc>
        <w:tc>
          <w:tcPr>
            <w:tcW w:w="1484" w:type="dxa"/>
            <w:shd w:val="clear" w:color="auto" w:fill="FFFFFF"/>
            <w:vAlign w:val="center"/>
          </w:tcPr>
          <w:p w14:paraId="7A6C5AF5"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37.5%</w:t>
            </w:r>
          </w:p>
        </w:tc>
        <w:tc>
          <w:tcPr>
            <w:tcW w:w="1484" w:type="dxa"/>
            <w:shd w:val="clear" w:color="auto" w:fill="FFFFFF"/>
            <w:vAlign w:val="center"/>
          </w:tcPr>
          <w:p w14:paraId="29EA6A42"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26.9%</w:t>
            </w:r>
          </w:p>
        </w:tc>
      </w:tr>
    </w:tbl>
    <w:p w14:paraId="5DF4F2D3" w14:textId="77777777" w:rsidR="009A0302" w:rsidRPr="00347DF4" w:rsidRDefault="009A0302" w:rsidP="00C00FB0">
      <w:pPr>
        <w:spacing w:after="0" w:line="240" w:lineRule="auto"/>
        <w:jc w:val="both"/>
        <w:rPr>
          <w:rFonts w:ascii="Times New Roman" w:hAnsi="Times New Roman" w:cs="Times New Roman"/>
          <w:sz w:val="24"/>
          <w:szCs w:val="24"/>
        </w:rPr>
      </w:pPr>
    </w:p>
    <w:p w14:paraId="19147E5E" w14:textId="66DE2A2F" w:rsidR="009A0302" w:rsidRPr="00347DF4" w:rsidRDefault="009A0302" w:rsidP="00C00FB0">
      <w:pPr>
        <w:spacing w:after="0" w:line="240" w:lineRule="auto"/>
        <w:jc w:val="center"/>
        <w:rPr>
          <w:rFonts w:ascii="Times New Roman" w:hAnsi="Times New Roman" w:cs="Times New Roman"/>
          <w:b/>
          <w:sz w:val="24"/>
          <w:szCs w:val="24"/>
        </w:rPr>
      </w:pPr>
      <w:r w:rsidRPr="00347DF4">
        <w:rPr>
          <w:rFonts w:ascii="Times New Roman" w:hAnsi="Times New Roman" w:cs="Times New Roman"/>
          <w:b/>
          <w:sz w:val="24"/>
          <w:szCs w:val="24"/>
        </w:rPr>
        <w:t xml:space="preserve">Table </w:t>
      </w:r>
      <w:r w:rsidR="00034D0D" w:rsidRPr="00347DF4">
        <w:rPr>
          <w:rFonts w:ascii="Times New Roman" w:hAnsi="Times New Roman" w:cs="Times New Roman"/>
          <w:b/>
          <w:sz w:val="24"/>
          <w:szCs w:val="24"/>
        </w:rPr>
        <w:t>2: Continuation</w:t>
      </w:r>
      <w:r w:rsidRPr="00347DF4">
        <w:rPr>
          <w:rFonts w:ascii="Times New Roman" w:hAnsi="Times New Roman" w:cs="Times New Roman"/>
          <w:b/>
          <w:sz w:val="24"/>
          <w:szCs w:val="24"/>
        </w:rPr>
        <w:t xml:space="preserve"> Gender * BMI category Cross tabulation</w:t>
      </w:r>
    </w:p>
    <w:p w14:paraId="42409D56" w14:textId="77777777" w:rsidR="009A0302" w:rsidRPr="00347DF4" w:rsidRDefault="009A0302" w:rsidP="00C00FB0">
      <w:pPr>
        <w:spacing w:after="0" w:line="240" w:lineRule="auto"/>
        <w:jc w:val="both"/>
        <w:rPr>
          <w:rFonts w:ascii="Times New Roman" w:hAnsi="Times New Roman" w:cs="Times New Roman"/>
          <w:sz w:val="24"/>
          <w:szCs w:val="24"/>
        </w:rPr>
      </w:pPr>
    </w:p>
    <w:tbl>
      <w:tblPr>
        <w:tblW w:w="9362"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568"/>
        <w:gridCol w:w="1435"/>
        <w:gridCol w:w="3379"/>
        <w:gridCol w:w="1523"/>
        <w:gridCol w:w="1457"/>
      </w:tblGrid>
      <w:tr w:rsidR="009A0302" w:rsidRPr="00347DF4" w14:paraId="31CCE4DA" w14:textId="77777777" w:rsidTr="00E51D13">
        <w:trPr>
          <w:cantSplit/>
        </w:trPr>
        <w:tc>
          <w:tcPr>
            <w:tcW w:w="6382" w:type="dxa"/>
            <w:gridSpan w:val="3"/>
            <w:vMerge w:val="restart"/>
            <w:shd w:val="clear" w:color="auto" w:fill="FFFFFF"/>
            <w:vAlign w:val="bottom"/>
          </w:tcPr>
          <w:p w14:paraId="43E0C721"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1523" w:type="dxa"/>
            <w:shd w:val="clear" w:color="auto" w:fill="FFFFFF"/>
            <w:vAlign w:val="bottom"/>
          </w:tcPr>
          <w:p w14:paraId="2144237E" w14:textId="77777777" w:rsidR="009A0302" w:rsidRPr="00347DF4" w:rsidRDefault="009A0302" w:rsidP="00C00FB0">
            <w:pPr>
              <w:spacing w:after="0" w:line="240" w:lineRule="auto"/>
              <w:jc w:val="both"/>
              <w:rPr>
                <w:rFonts w:ascii="Times New Roman" w:hAnsi="Times New Roman" w:cs="Times New Roman"/>
                <w:sz w:val="24"/>
                <w:szCs w:val="24"/>
              </w:rPr>
            </w:pPr>
            <w:bookmarkStart w:id="15" w:name="_Toc29206395"/>
            <w:bookmarkStart w:id="16" w:name="_Toc29206913"/>
            <w:bookmarkStart w:id="17" w:name="_Toc29207277"/>
            <w:r w:rsidRPr="00347DF4">
              <w:rPr>
                <w:rFonts w:ascii="Times New Roman" w:hAnsi="Times New Roman" w:cs="Times New Roman"/>
                <w:sz w:val="24"/>
                <w:szCs w:val="24"/>
              </w:rPr>
              <w:t>BMI Category</w:t>
            </w:r>
            <w:bookmarkEnd w:id="15"/>
            <w:bookmarkEnd w:id="16"/>
            <w:bookmarkEnd w:id="17"/>
          </w:p>
        </w:tc>
        <w:tc>
          <w:tcPr>
            <w:tcW w:w="1457" w:type="dxa"/>
            <w:vMerge w:val="restart"/>
            <w:shd w:val="clear" w:color="auto" w:fill="FFFFFF"/>
            <w:vAlign w:val="bottom"/>
          </w:tcPr>
          <w:p w14:paraId="4E125ED5" w14:textId="77777777" w:rsidR="009A0302" w:rsidRPr="00347DF4" w:rsidRDefault="009A0302" w:rsidP="00C00FB0">
            <w:pPr>
              <w:spacing w:after="0" w:line="240" w:lineRule="auto"/>
              <w:jc w:val="both"/>
              <w:rPr>
                <w:rFonts w:ascii="Times New Roman" w:hAnsi="Times New Roman" w:cs="Times New Roman"/>
                <w:sz w:val="24"/>
                <w:szCs w:val="24"/>
              </w:rPr>
            </w:pPr>
            <w:bookmarkStart w:id="18" w:name="_Toc29206396"/>
            <w:bookmarkStart w:id="19" w:name="_Toc29206914"/>
            <w:bookmarkStart w:id="20" w:name="_Toc29207278"/>
            <w:r w:rsidRPr="00347DF4">
              <w:rPr>
                <w:rFonts w:ascii="Times New Roman" w:hAnsi="Times New Roman" w:cs="Times New Roman"/>
                <w:sz w:val="24"/>
                <w:szCs w:val="24"/>
              </w:rPr>
              <w:t>Total</w:t>
            </w:r>
            <w:bookmarkEnd w:id="18"/>
            <w:bookmarkEnd w:id="19"/>
            <w:bookmarkEnd w:id="20"/>
          </w:p>
        </w:tc>
      </w:tr>
      <w:tr w:rsidR="009A0302" w:rsidRPr="00347DF4" w14:paraId="4ADC5D0D" w14:textId="77777777" w:rsidTr="00E51D13">
        <w:trPr>
          <w:cantSplit/>
        </w:trPr>
        <w:tc>
          <w:tcPr>
            <w:tcW w:w="6382" w:type="dxa"/>
            <w:gridSpan w:val="3"/>
            <w:vMerge/>
            <w:shd w:val="clear" w:color="auto" w:fill="FFFFFF"/>
            <w:vAlign w:val="bottom"/>
          </w:tcPr>
          <w:p w14:paraId="1C744003"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1523" w:type="dxa"/>
            <w:shd w:val="clear" w:color="auto" w:fill="FFFFFF"/>
            <w:vAlign w:val="bottom"/>
          </w:tcPr>
          <w:p w14:paraId="32C86B23" w14:textId="77777777" w:rsidR="009A0302" w:rsidRPr="00347DF4" w:rsidRDefault="009A0302" w:rsidP="00C00FB0">
            <w:pPr>
              <w:spacing w:after="0" w:line="240" w:lineRule="auto"/>
              <w:jc w:val="both"/>
              <w:rPr>
                <w:rFonts w:ascii="Times New Roman" w:hAnsi="Times New Roman" w:cs="Times New Roman"/>
                <w:sz w:val="24"/>
                <w:szCs w:val="24"/>
              </w:rPr>
            </w:pPr>
            <w:bookmarkStart w:id="21" w:name="_Toc29206397"/>
            <w:bookmarkStart w:id="22" w:name="_Toc29206915"/>
            <w:bookmarkStart w:id="23" w:name="_Toc29207279"/>
            <w:r w:rsidRPr="00347DF4">
              <w:rPr>
                <w:rFonts w:ascii="Times New Roman" w:hAnsi="Times New Roman" w:cs="Times New Roman"/>
                <w:sz w:val="24"/>
                <w:szCs w:val="24"/>
              </w:rPr>
              <w:t>Obesity</w:t>
            </w:r>
            <w:bookmarkEnd w:id="21"/>
            <w:bookmarkEnd w:id="22"/>
            <w:bookmarkEnd w:id="23"/>
          </w:p>
        </w:tc>
        <w:tc>
          <w:tcPr>
            <w:tcW w:w="1457" w:type="dxa"/>
            <w:vMerge/>
            <w:shd w:val="clear" w:color="auto" w:fill="FFFFFF"/>
            <w:vAlign w:val="bottom"/>
          </w:tcPr>
          <w:p w14:paraId="4DC2F275" w14:textId="77777777" w:rsidR="009A0302" w:rsidRPr="00347DF4" w:rsidRDefault="009A0302" w:rsidP="00C00FB0">
            <w:pPr>
              <w:spacing w:after="0" w:line="240" w:lineRule="auto"/>
              <w:jc w:val="both"/>
              <w:rPr>
                <w:rFonts w:ascii="Times New Roman" w:hAnsi="Times New Roman" w:cs="Times New Roman"/>
                <w:sz w:val="24"/>
                <w:szCs w:val="24"/>
              </w:rPr>
            </w:pPr>
          </w:p>
        </w:tc>
      </w:tr>
      <w:tr w:rsidR="009A0302" w:rsidRPr="00347DF4" w14:paraId="389A5BB8" w14:textId="77777777" w:rsidTr="00E51D13">
        <w:trPr>
          <w:cantSplit/>
        </w:trPr>
        <w:tc>
          <w:tcPr>
            <w:tcW w:w="1568" w:type="dxa"/>
            <w:vMerge w:val="restart"/>
            <w:shd w:val="clear" w:color="auto" w:fill="FFFFFF"/>
          </w:tcPr>
          <w:p w14:paraId="02EAA0CE" w14:textId="77777777" w:rsidR="009A0302" w:rsidRPr="00347DF4" w:rsidRDefault="009A0302" w:rsidP="00C00FB0">
            <w:pPr>
              <w:spacing w:after="0" w:line="240" w:lineRule="auto"/>
              <w:jc w:val="both"/>
              <w:rPr>
                <w:rFonts w:ascii="Times New Roman" w:hAnsi="Times New Roman" w:cs="Times New Roman"/>
                <w:sz w:val="24"/>
                <w:szCs w:val="24"/>
              </w:rPr>
            </w:pPr>
            <w:bookmarkStart w:id="24" w:name="_Toc29206398"/>
            <w:bookmarkStart w:id="25" w:name="_Toc29206916"/>
            <w:bookmarkStart w:id="26" w:name="_Toc29207280"/>
            <w:r w:rsidRPr="00347DF4">
              <w:rPr>
                <w:rFonts w:ascii="Times New Roman" w:hAnsi="Times New Roman" w:cs="Times New Roman"/>
                <w:sz w:val="24"/>
                <w:szCs w:val="24"/>
              </w:rPr>
              <w:t>GENDER</w:t>
            </w:r>
            <w:bookmarkEnd w:id="24"/>
            <w:bookmarkEnd w:id="25"/>
            <w:bookmarkEnd w:id="26"/>
          </w:p>
        </w:tc>
        <w:tc>
          <w:tcPr>
            <w:tcW w:w="1435" w:type="dxa"/>
            <w:vMerge w:val="restart"/>
            <w:shd w:val="clear" w:color="auto" w:fill="FFFFFF"/>
          </w:tcPr>
          <w:p w14:paraId="7E27B395" w14:textId="77777777" w:rsidR="009A0302" w:rsidRPr="00347DF4" w:rsidRDefault="009A0302" w:rsidP="00C00FB0">
            <w:pPr>
              <w:spacing w:after="0" w:line="240" w:lineRule="auto"/>
              <w:jc w:val="both"/>
              <w:rPr>
                <w:rFonts w:ascii="Times New Roman" w:hAnsi="Times New Roman" w:cs="Times New Roman"/>
                <w:sz w:val="24"/>
                <w:szCs w:val="24"/>
              </w:rPr>
            </w:pPr>
            <w:bookmarkStart w:id="27" w:name="_Toc29206399"/>
            <w:bookmarkStart w:id="28" w:name="_Toc29206917"/>
            <w:bookmarkStart w:id="29" w:name="_Toc29207281"/>
            <w:r w:rsidRPr="00347DF4">
              <w:rPr>
                <w:rFonts w:ascii="Times New Roman" w:hAnsi="Times New Roman" w:cs="Times New Roman"/>
                <w:sz w:val="24"/>
                <w:szCs w:val="24"/>
              </w:rPr>
              <w:t>Male</w:t>
            </w:r>
            <w:bookmarkEnd w:id="27"/>
            <w:bookmarkEnd w:id="28"/>
            <w:bookmarkEnd w:id="29"/>
          </w:p>
        </w:tc>
        <w:tc>
          <w:tcPr>
            <w:tcW w:w="3379" w:type="dxa"/>
            <w:shd w:val="clear" w:color="auto" w:fill="FFFFFF"/>
          </w:tcPr>
          <w:p w14:paraId="5421568A" w14:textId="77777777" w:rsidR="009A0302" w:rsidRPr="00347DF4" w:rsidRDefault="009A0302" w:rsidP="00C00FB0">
            <w:pPr>
              <w:spacing w:after="0" w:line="240" w:lineRule="auto"/>
              <w:jc w:val="both"/>
              <w:rPr>
                <w:rFonts w:ascii="Times New Roman" w:hAnsi="Times New Roman" w:cs="Times New Roman"/>
                <w:sz w:val="24"/>
                <w:szCs w:val="24"/>
              </w:rPr>
            </w:pPr>
            <w:bookmarkStart w:id="30" w:name="_Toc29206400"/>
            <w:bookmarkStart w:id="31" w:name="_Toc29206918"/>
            <w:bookmarkStart w:id="32" w:name="_Toc29207282"/>
            <w:r w:rsidRPr="00347DF4">
              <w:rPr>
                <w:rFonts w:ascii="Times New Roman" w:hAnsi="Times New Roman" w:cs="Times New Roman"/>
                <w:sz w:val="24"/>
                <w:szCs w:val="24"/>
              </w:rPr>
              <w:t>Count</w:t>
            </w:r>
            <w:bookmarkEnd w:id="30"/>
            <w:bookmarkEnd w:id="31"/>
            <w:bookmarkEnd w:id="32"/>
          </w:p>
        </w:tc>
        <w:tc>
          <w:tcPr>
            <w:tcW w:w="1523" w:type="dxa"/>
            <w:shd w:val="clear" w:color="auto" w:fill="FFFFFF"/>
            <w:vAlign w:val="center"/>
          </w:tcPr>
          <w:p w14:paraId="1E01BCD5" w14:textId="77777777" w:rsidR="009A0302" w:rsidRPr="00347DF4" w:rsidRDefault="009A0302" w:rsidP="00C00FB0">
            <w:pPr>
              <w:spacing w:after="0" w:line="240" w:lineRule="auto"/>
              <w:jc w:val="center"/>
              <w:rPr>
                <w:rFonts w:ascii="Times New Roman" w:hAnsi="Times New Roman" w:cs="Times New Roman"/>
                <w:sz w:val="24"/>
                <w:szCs w:val="24"/>
              </w:rPr>
            </w:pPr>
            <w:bookmarkStart w:id="33" w:name="_Toc29206401"/>
            <w:bookmarkStart w:id="34" w:name="_Toc29206919"/>
            <w:bookmarkStart w:id="35" w:name="_Toc29207283"/>
            <w:r w:rsidRPr="00347DF4">
              <w:rPr>
                <w:rFonts w:ascii="Times New Roman" w:hAnsi="Times New Roman" w:cs="Times New Roman"/>
                <w:sz w:val="24"/>
                <w:szCs w:val="24"/>
              </w:rPr>
              <w:t>5</w:t>
            </w:r>
            <w:bookmarkEnd w:id="33"/>
            <w:bookmarkEnd w:id="34"/>
            <w:bookmarkEnd w:id="35"/>
          </w:p>
        </w:tc>
        <w:tc>
          <w:tcPr>
            <w:tcW w:w="1457" w:type="dxa"/>
            <w:shd w:val="clear" w:color="auto" w:fill="FFFFFF"/>
            <w:vAlign w:val="center"/>
          </w:tcPr>
          <w:p w14:paraId="43B602E8" w14:textId="77777777" w:rsidR="009A0302" w:rsidRPr="00347DF4" w:rsidRDefault="009A0302" w:rsidP="00C00FB0">
            <w:pPr>
              <w:spacing w:after="0" w:line="240" w:lineRule="auto"/>
              <w:jc w:val="center"/>
              <w:rPr>
                <w:rFonts w:ascii="Times New Roman" w:hAnsi="Times New Roman" w:cs="Times New Roman"/>
                <w:sz w:val="24"/>
                <w:szCs w:val="24"/>
              </w:rPr>
            </w:pPr>
            <w:bookmarkStart w:id="36" w:name="_Toc29206402"/>
            <w:bookmarkStart w:id="37" w:name="_Toc29206920"/>
            <w:bookmarkStart w:id="38" w:name="_Toc29207284"/>
            <w:r w:rsidRPr="00347DF4">
              <w:rPr>
                <w:rFonts w:ascii="Times New Roman" w:hAnsi="Times New Roman" w:cs="Times New Roman"/>
                <w:sz w:val="24"/>
                <w:szCs w:val="24"/>
              </w:rPr>
              <w:t>38</w:t>
            </w:r>
            <w:bookmarkEnd w:id="36"/>
            <w:bookmarkEnd w:id="37"/>
            <w:bookmarkEnd w:id="38"/>
          </w:p>
        </w:tc>
      </w:tr>
      <w:tr w:rsidR="009A0302" w:rsidRPr="00347DF4" w14:paraId="2A7DDAB0" w14:textId="77777777" w:rsidTr="00E51D13">
        <w:trPr>
          <w:cantSplit/>
        </w:trPr>
        <w:tc>
          <w:tcPr>
            <w:tcW w:w="1568" w:type="dxa"/>
            <w:vMerge/>
            <w:shd w:val="clear" w:color="auto" w:fill="FFFFFF"/>
          </w:tcPr>
          <w:p w14:paraId="14BD68BB"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1435" w:type="dxa"/>
            <w:vMerge/>
            <w:shd w:val="clear" w:color="auto" w:fill="FFFFFF"/>
          </w:tcPr>
          <w:p w14:paraId="41677AF7"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3379" w:type="dxa"/>
            <w:shd w:val="clear" w:color="auto" w:fill="FFFFFF"/>
          </w:tcPr>
          <w:p w14:paraId="39E535F0" w14:textId="77777777" w:rsidR="009A0302" w:rsidRPr="00347DF4" w:rsidRDefault="009A0302" w:rsidP="00C00FB0">
            <w:pPr>
              <w:spacing w:after="0" w:line="240" w:lineRule="auto"/>
              <w:jc w:val="both"/>
              <w:rPr>
                <w:rFonts w:ascii="Times New Roman" w:hAnsi="Times New Roman" w:cs="Times New Roman"/>
                <w:sz w:val="24"/>
                <w:szCs w:val="24"/>
              </w:rPr>
            </w:pPr>
            <w:bookmarkStart w:id="39" w:name="_Toc29206403"/>
            <w:bookmarkStart w:id="40" w:name="_Toc29206921"/>
            <w:bookmarkStart w:id="41" w:name="_Toc29207285"/>
            <w:r w:rsidRPr="00347DF4">
              <w:rPr>
                <w:rFonts w:ascii="Times New Roman" w:hAnsi="Times New Roman" w:cs="Times New Roman"/>
                <w:sz w:val="24"/>
                <w:szCs w:val="24"/>
              </w:rPr>
              <w:t>Expected Count</w:t>
            </w:r>
            <w:bookmarkEnd w:id="39"/>
            <w:bookmarkEnd w:id="40"/>
            <w:bookmarkEnd w:id="41"/>
          </w:p>
        </w:tc>
        <w:tc>
          <w:tcPr>
            <w:tcW w:w="1523" w:type="dxa"/>
            <w:shd w:val="clear" w:color="auto" w:fill="FFFFFF"/>
            <w:vAlign w:val="center"/>
          </w:tcPr>
          <w:p w14:paraId="29531AB8" w14:textId="77777777" w:rsidR="009A0302" w:rsidRPr="00347DF4" w:rsidRDefault="009A0302" w:rsidP="00C00FB0">
            <w:pPr>
              <w:spacing w:after="0" w:line="240" w:lineRule="auto"/>
              <w:jc w:val="center"/>
              <w:rPr>
                <w:rFonts w:ascii="Times New Roman" w:hAnsi="Times New Roman" w:cs="Times New Roman"/>
                <w:sz w:val="24"/>
                <w:szCs w:val="24"/>
              </w:rPr>
            </w:pPr>
            <w:bookmarkStart w:id="42" w:name="_Toc29206404"/>
            <w:bookmarkStart w:id="43" w:name="_Toc29206922"/>
            <w:bookmarkStart w:id="44" w:name="_Toc29207286"/>
            <w:r w:rsidRPr="00347DF4">
              <w:rPr>
                <w:rFonts w:ascii="Times New Roman" w:hAnsi="Times New Roman" w:cs="Times New Roman"/>
                <w:sz w:val="24"/>
                <w:szCs w:val="24"/>
              </w:rPr>
              <w:t>7.3</w:t>
            </w:r>
            <w:bookmarkEnd w:id="42"/>
            <w:bookmarkEnd w:id="43"/>
            <w:bookmarkEnd w:id="44"/>
          </w:p>
        </w:tc>
        <w:tc>
          <w:tcPr>
            <w:tcW w:w="1457" w:type="dxa"/>
            <w:shd w:val="clear" w:color="auto" w:fill="FFFFFF"/>
            <w:vAlign w:val="center"/>
          </w:tcPr>
          <w:p w14:paraId="7434D936" w14:textId="77777777" w:rsidR="009A0302" w:rsidRPr="00347DF4" w:rsidRDefault="009A0302" w:rsidP="00C00FB0">
            <w:pPr>
              <w:spacing w:after="0" w:line="240" w:lineRule="auto"/>
              <w:jc w:val="center"/>
              <w:rPr>
                <w:rFonts w:ascii="Times New Roman" w:hAnsi="Times New Roman" w:cs="Times New Roman"/>
                <w:sz w:val="24"/>
                <w:szCs w:val="24"/>
              </w:rPr>
            </w:pPr>
            <w:bookmarkStart w:id="45" w:name="_Toc29206405"/>
            <w:bookmarkStart w:id="46" w:name="_Toc29206923"/>
            <w:bookmarkStart w:id="47" w:name="_Toc29207287"/>
            <w:r w:rsidRPr="00347DF4">
              <w:rPr>
                <w:rFonts w:ascii="Times New Roman" w:hAnsi="Times New Roman" w:cs="Times New Roman"/>
                <w:sz w:val="24"/>
                <w:szCs w:val="24"/>
              </w:rPr>
              <w:t>38.0</w:t>
            </w:r>
            <w:bookmarkEnd w:id="45"/>
            <w:bookmarkEnd w:id="46"/>
            <w:bookmarkEnd w:id="47"/>
          </w:p>
        </w:tc>
      </w:tr>
      <w:tr w:rsidR="009A0302" w:rsidRPr="00347DF4" w14:paraId="726C665A" w14:textId="77777777" w:rsidTr="00E51D13">
        <w:trPr>
          <w:cantSplit/>
        </w:trPr>
        <w:tc>
          <w:tcPr>
            <w:tcW w:w="1568" w:type="dxa"/>
            <w:vMerge/>
            <w:shd w:val="clear" w:color="auto" w:fill="FFFFFF"/>
          </w:tcPr>
          <w:p w14:paraId="393B6555"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1435" w:type="dxa"/>
            <w:vMerge/>
            <w:shd w:val="clear" w:color="auto" w:fill="FFFFFF"/>
          </w:tcPr>
          <w:p w14:paraId="36AB4E16"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3379" w:type="dxa"/>
            <w:shd w:val="clear" w:color="auto" w:fill="FFFFFF"/>
          </w:tcPr>
          <w:p w14:paraId="64DF8485" w14:textId="77777777" w:rsidR="009A0302" w:rsidRPr="00347DF4" w:rsidRDefault="009A0302" w:rsidP="00C00FB0">
            <w:pPr>
              <w:spacing w:after="0" w:line="240" w:lineRule="auto"/>
              <w:jc w:val="both"/>
              <w:rPr>
                <w:rFonts w:ascii="Times New Roman" w:hAnsi="Times New Roman" w:cs="Times New Roman"/>
                <w:sz w:val="24"/>
                <w:szCs w:val="24"/>
              </w:rPr>
            </w:pPr>
            <w:bookmarkStart w:id="48" w:name="_Toc29206406"/>
            <w:bookmarkStart w:id="49" w:name="_Toc29206924"/>
            <w:bookmarkStart w:id="50" w:name="_Toc29207288"/>
            <w:r w:rsidRPr="00347DF4">
              <w:rPr>
                <w:rFonts w:ascii="Times New Roman" w:hAnsi="Times New Roman" w:cs="Times New Roman"/>
                <w:sz w:val="24"/>
                <w:szCs w:val="24"/>
              </w:rPr>
              <w:t>% within GENDER</w:t>
            </w:r>
            <w:bookmarkEnd w:id="48"/>
            <w:bookmarkEnd w:id="49"/>
            <w:bookmarkEnd w:id="50"/>
          </w:p>
        </w:tc>
        <w:tc>
          <w:tcPr>
            <w:tcW w:w="1523" w:type="dxa"/>
            <w:shd w:val="clear" w:color="auto" w:fill="FFFFFF"/>
            <w:vAlign w:val="center"/>
          </w:tcPr>
          <w:p w14:paraId="6DEBDD0C" w14:textId="77777777" w:rsidR="009A0302" w:rsidRPr="00347DF4" w:rsidRDefault="009A0302" w:rsidP="00C00FB0">
            <w:pPr>
              <w:spacing w:after="0" w:line="240" w:lineRule="auto"/>
              <w:jc w:val="center"/>
              <w:rPr>
                <w:rFonts w:ascii="Times New Roman" w:hAnsi="Times New Roman" w:cs="Times New Roman"/>
                <w:sz w:val="24"/>
                <w:szCs w:val="24"/>
              </w:rPr>
            </w:pPr>
            <w:bookmarkStart w:id="51" w:name="_Toc29206407"/>
            <w:bookmarkStart w:id="52" w:name="_Toc29206925"/>
            <w:bookmarkStart w:id="53" w:name="_Toc29207289"/>
            <w:r w:rsidRPr="00347DF4">
              <w:rPr>
                <w:rFonts w:ascii="Times New Roman" w:hAnsi="Times New Roman" w:cs="Times New Roman"/>
                <w:sz w:val="24"/>
                <w:szCs w:val="24"/>
              </w:rPr>
              <w:t>13.2%</w:t>
            </w:r>
            <w:bookmarkEnd w:id="51"/>
            <w:bookmarkEnd w:id="52"/>
            <w:bookmarkEnd w:id="53"/>
          </w:p>
        </w:tc>
        <w:tc>
          <w:tcPr>
            <w:tcW w:w="1457" w:type="dxa"/>
            <w:shd w:val="clear" w:color="auto" w:fill="FFFFFF"/>
            <w:vAlign w:val="center"/>
          </w:tcPr>
          <w:p w14:paraId="0C8C036F" w14:textId="77777777" w:rsidR="009A0302" w:rsidRPr="00347DF4" w:rsidRDefault="009A0302" w:rsidP="00C00FB0">
            <w:pPr>
              <w:spacing w:after="0" w:line="240" w:lineRule="auto"/>
              <w:jc w:val="center"/>
              <w:rPr>
                <w:rFonts w:ascii="Times New Roman" w:hAnsi="Times New Roman" w:cs="Times New Roman"/>
                <w:sz w:val="24"/>
                <w:szCs w:val="24"/>
              </w:rPr>
            </w:pPr>
            <w:bookmarkStart w:id="54" w:name="_Toc29206408"/>
            <w:bookmarkStart w:id="55" w:name="_Toc29206926"/>
            <w:bookmarkStart w:id="56" w:name="_Toc29207290"/>
            <w:r w:rsidRPr="00347DF4">
              <w:rPr>
                <w:rFonts w:ascii="Times New Roman" w:hAnsi="Times New Roman" w:cs="Times New Roman"/>
                <w:sz w:val="24"/>
                <w:szCs w:val="24"/>
              </w:rPr>
              <w:t>100.0%</w:t>
            </w:r>
            <w:bookmarkEnd w:id="54"/>
            <w:bookmarkEnd w:id="55"/>
            <w:bookmarkEnd w:id="56"/>
          </w:p>
        </w:tc>
      </w:tr>
      <w:tr w:rsidR="009A0302" w:rsidRPr="00347DF4" w14:paraId="7A5B8AD9" w14:textId="77777777" w:rsidTr="00E51D13">
        <w:trPr>
          <w:cantSplit/>
        </w:trPr>
        <w:tc>
          <w:tcPr>
            <w:tcW w:w="1568" w:type="dxa"/>
            <w:vMerge/>
            <w:shd w:val="clear" w:color="auto" w:fill="FFFFFF"/>
          </w:tcPr>
          <w:p w14:paraId="439F9144"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1435" w:type="dxa"/>
            <w:vMerge/>
            <w:shd w:val="clear" w:color="auto" w:fill="FFFFFF"/>
          </w:tcPr>
          <w:p w14:paraId="5B94C03C"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3379" w:type="dxa"/>
            <w:shd w:val="clear" w:color="auto" w:fill="FFFFFF"/>
          </w:tcPr>
          <w:p w14:paraId="749F922A" w14:textId="77777777" w:rsidR="009A0302" w:rsidRPr="00347DF4" w:rsidRDefault="009A0302" w:rsidP="00C00FB0">
            <w:pPr>
              <w:spacing w:after="0" w:line="240" w:lineRule="auto"/>
              <w:jc w:val="both"/>
              <w:rPr>
                <w:rFonts w:ascii="Times New Roman" w:hAnsi="Times New Roman" w:cs="Times New Roman"/>
                <w:sz w:val="24"/>
                <w:szCs w:val="24"/>
              </w:rPr>
            </w:pPr>
            <w:bookmarkStart w:id="57" w:name="_Toc29206409"/>
            <w:bookmarkStart w:id="58" w:name="_Toc29206927"/>
            <w:bookmarkStart w:id="59" w:name="_Toc29207291"/>
            <w:r w:rsidRPr="00347DF4">
              <w:rPr>
                <w:rFonts w:ascii="Times New Roman" w:hAnsi="Times New Roman" w:cs="Times New Roman"/>
                <w:sz w:val="24"/>
                <w:szCs w:val="24"/>
              </w:rPr>
              <w:t>% within BMI category</w:t>
            </w:r>
            <w:bookmarkEnd w:id="57"/>
            <w:bookmarkEnd w:id="58"/>
            <w:bookmarkEnd w:id="59"/>
          </w:p>
        </w:tc>
        <w:tc>
          <w:tcPr>
            <w:tcW w:w="1523" w:type="dxa"/>
            <w:shd w:val="clear" w:color="auto" w:fill="FFFFFF"/>
            <w:vAlign w:val="center"/>
          </w:tcPr>
          <w:p w14:paraId="28B74354" w14:textId="77777777" w:rsidR="009A0302" w:rsidRPr="00347DF4" w:rsidRDefault="009A0302" w:rsidP="00C00FB0">
            <w:pPr>
              <w:spacing w:after="0" w:line="240" w:lineRule="auto"/>
              <w:jc w:val="center"/>
              <w:rPr>
                <w:rFonts w:ascii="Times New Roman" w:hAnsi="Times New Roman" w:cs="Times New Roman"/>
                <w:sz w:val="24"/>
                <w:szCs w:val="24"/>
              </w:rPr>
            </w:pPr>
            <w:bookmarkStart w:id="60" w:name="_Toc29206410"/>
            <w:bookmarkStart w:id="61" w:name="_Toc29206928"/>
            <w:bookmarkStart w:id="62" w:name="_Toc29207292"/>
            <w:r w:rsidRPr="00347DF4">
              <w:rPr>
                <w:rFonts w:ascii="Times New Roman" w:hAnsi="Times New Roman" w:cs="Times New Roman"/>
                <w:sz w:val="24"/>
                <w:szCs w:val="24"/>
              </w:rPr>
              <w:t>25.0%</w:t>
            </w:r>
            <w:bookmarkEnd w:id="60"/>
            <w:bookmarkEnd w:id="61"/>
            <w:bookmarkEnd w:id="62"/>
          </w:p>
        </w:tc>
        <w:tc>
          <w:tcPr>
            <w:tcW w:w="1457" w:type="dxa"/>
            <w:shd w:val="clear" w:color="auto" w:fill="FFFFFF"/>
            <w:vAlign w:val="center"/>
          </w:tcPr>
          <w:p w14:paraId="199EC0EA" w14:textId="77777777" w:rsidR="009A0302" w:rsidRPr="00347DF4" w:rsidRDefault="009A0302" w:rsidP="00C00FB0">
            <w:pPr>
              <w:spacing w:after="0" w:line="240" w:lineRule="auto"/>
              <w:jc w:val="center"/>
              <w:rPr>
                <w:rFonts w:ascii="Times New Roman" w:hAnsi="Times New Roman" w:cs="Times New Roman"/>
                <w:sz w:val="24"/>
                <w:szCs w:val="24"/>
              </w:rPr>
            </w:pPr>
            <w:bookmarkStart w:id="63" w:name="_Toc29206411"/>
            <w:bookmarkStart w:id="64" w:name="_Toc29206929"/>
            <w:bookmarkStart w:id="65" w:name="_Toc29207293"/>
            <w:r w:rsidRPr="00347DF4">
              <w:rPr>
                <w:rFonts w:ascii="Times New Roman" w:hAnsi="Times New Roman" w:cs="Times New Roman"/>
                <w:sz w:val="24"/>
                <w:szCs w:val="24"/>
              </w:rPr>
              <w:t>36.5%</w:t>
            </w:r>
            <w:bookmarkEnd w:id="63"/>
            <w:bookmarkEnd w:id="64"/>
            <w:bookmarkEnd w:id="65"/>
          </w:p>
        </w:tc>
      </w:tr>
      <w:tr w:rsidR="009A0302" w:rsidRPr="00347DF4" w14:paraId="03585CDB" w14:textId="77777777" w:rsidTr="00E51D13">
        <w:trPr>
          <w:cantSplit/>
        </w:trPr>
        <w:tc>
          <w:tcPr>
            <w:tcW w:w="1568" w:type="dxa"/>
            <w:vMerge/>
            <w:shd w:val="clear" w:color="auto" w:fill="FFFFFF"/>
          </w:tcPr>
          <w:p w14:paraId="24EAAFBA"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1435" w:type="dxa"/>
            <w:vMerge/>
            <w:shd w:val="clear" w:color="auto" w:fill="FFFFFF"/>
          </w:tcPr>
          <w:p w14:paraId="5A644703"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3379" w:type="dxa"/>
            <w:shd w:val="clear" w:color="auto" w:fill="FFFFFF"/>
          </w:tcPr>
          <w:p w14:paraId="54053320" w14:textId="77777777" w:rsidR="009A0302" w:rsidRPr="00347DF4" w:rsidRDefault="009A0302" w:rsidP="00C00FB0">
            <w:pPr>
              <w:spacing w:after="0" w:line="240" w:lineRule="auto"/>
              <w:jc w:val="both"/>
              <w:rPr>
                <w:rFonts w:ascii="Times New Roman" w:hAnsi="Times New Roman" w:cs="Times New Roman"/>
                <w:sz w:val="24"/>
                <w:szCs w:val="24"/>
              </w:rPr>
            </w:pPr>
            <w:bookmarkStart w:id="66" w:name="_Toc29206412"/>
            <w:bookmarkStart w:id="67" w:name="_Toc29206930"/>
            <w:bookmarkStart w:id="68" w:name="_Toc29207294"/>
            <w:r w:rsidRPr="00347DF4">
              <w:rPr>
                <w:rFonts w:ascii="Times New Roman" w:hAnsi="Times New Roman" w:cs="Times New Roman"/>
                <w:sz w:val="24"/>
                <w:szCs w:val="24"/>
              </w:rPr>
              <w:t>% of Total</w:t>
            </w:r>
            <w:bookmarkEnd w:id="66"/>
            <w:bookmarkEnd w:id="67"/>
            <w:bookmarkEnd w:id="68"/>
          </w:p>
        </w:tc>
        <w:tc>
          <w:tcPr>
            <w:tcW w:w="1523" w:type="dxa"/>
            <w:shd w:val="clear" w:color="auto" w:fill="FFFFFF"/>
            <w:vAlign w:val="center"/>
          </w:tcPr>
          <w:p w14:paraId="6687482F" w14:textId="77777777" w:rsidR="009A0302" w:rsidRPr="00347DF4" w:rsidRDefault="009A0302" w:rsidP="00C00FB0">
            <w:pPr>
              <w:spacing w:after="0" w:line="240" w:lineRule="auto"/>
              <w:jc w:val="center"/>
              <w:rPr>
                <w:rFonts w:ascii="Times New Roman" w:hAnsi="Times New Roman" w:cs="Times New Roman"/>
                <w:sz w:val="24"/>
                <w:szCs w:val="24"/>
              </w:rPr>
            </w:pPr>
            <w:bookmarkStart w:id="69" w:name="_Toc29206413"/>
            <w:bookmarkStart w:id="70" w:name="_Toc29206931"/>
            <w:bookmarkStart w:id="71" w:name="_Toc29207295"/>
            <w:r w:rsidRPr="00347DF4">
              <w:rPr>
                <w:rFonts w:ascii="Times New Roman" w:hAnsi="Times New Roman" w:cs="Times New Roman"/>
                <w:sz w:val="24"/>
                <w:szCs w:val="24"/>
              </w:rPr>
              <w:t>4.8%</w:t>
            </w:r>
            <w:bookmarkEnd w:id="69"/>
            <w:bookmarkEnd w:id="70"/>
            <w:bookmarkEnd w:id="71"/>
          </w:p>
        </w:tc>
        <w:tc>
          <w:tcPr>
            <w:tcW w:w="1457" w:type="dxa"/>
            <w:shd w:val="clear" w:color="auto" w:fill="FFFFFF"/>
            <w:vAlign w:val="center"/>
          </w:tcPr>
          <w:p w14:paraId="6EE9330D" w14:textId="77777777" w:rsidR="009A0302" w:rsidRPr="00347DF4" w:rsidRDefault="009A0302" w:rsidP="00C00FB0">
            <w:pPr>
              <w:spacing w:after="0" w:line="240" w:lineRule="auto"/>
              <w:jc w:val="center"/>
              <w:rPr>
                <w:rFonts w:ascii="Times New Roman" w:hAnsi="Times New Roman" w:cs="Times New Roman"/>
                <w:sz w:val="24"/>
                <w:szCs w:val="24"/>
              </w:rPr>
            </w:pPr>
            <w:bookmarkStart w:id="72" w:name="_Toc29206414"/>
            <w:bookmarkStart w:id="73" w:name="_Toc29206932"/>
            <w:bookmarkStart w:id="74" w:name="_Toc29207296"/>
            <w:r w:rsidRPr="00347DF4">
              <w:rPr>
                <w:rFonts w:ascii="Times New Roman" w:hAnsi="Times New Roman" w:cs="Times New Roman"/>
                <w:sz w:val="24"/>
                <w:szCs w:val="24"/>
              </w:rPr>
              <w:t>36.5%</w:t>
            </w:r>
            <w:bookmarkEnd w:id="72"/>
            <w:bookmarkEnd w:id="73"/>
            <w:bookmarkEnd w:id="74"/>
          </w:p>
        </w:tc>
      </w:tr>
      <w:tr w:rsidR="009A0302" w:rsidRPr="00347DF4" w14:paraId="5A3427C5" w14:textId="77777777" w:rsidTr="00E51D13">
        <w:trPr>
          <w:cantSplit/>
        </w:trPr>
        <w:tc>
          <w:tcPr>
            <w:tcW w:w="1568" w:type="dxa"/>
            <w:vMerge/>
            <w:shd w:val="clear" w:color="auto" w:fill="FFFFFF"/>
          </w:tcPr>
          <w:p w14:paraId="6FEEFD05"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1435" w:type="dxa"/>
            <w:vMerge w:val="restart"/>
            <w:shd w:val="clear" w:color="auto" w:fill="FFFFFF"/>
          </w:tcPr>
          <w:p w14:paraId="3E6DA340" w14:textId="77777777" w:rsidR="009A0302" w:rsidRPr="00347DF4" w:rsidRDefault="009A0302" w:rsidP="00C00FB0">
            <w:pPr>
              <w:spacing w:after="0" w:line="240" w:lineRule="auto"/>
              <w:jc w:val="both"/>
              <w:rPr>
                <w:rFonts w:ascii="Times New Roman" w:hAnsi="Times New Roman" w:cs="Times New Roman"/>
                <w:sz w:val="24"/>
                <w:szCs w:val="24"/>
              </w:rPr>
            </w:pPr>
            <w:bookmarkStart w:id="75" w:name="_Toc29206415"/>
            <w:bookmarkStart w:id="76" w:name="_Toc29206933"/>
            <w:bookmarkStart w:id="77" w:name="_Toc29207297"/>
            <w:r w:rsidRPr="00347DF4">
              <w:rPr>
                <w:rFonts w:ascii="Times New Roman" w:hAnsi="Times New Roman" w:cs="Times New Roman"/>
                <w:sz w:val="24"/>
                <w:szCs w:val="24"/>
              </w:rPr>
              <w:t>Female</w:t>
            </w:r>
            <w:bookmarkEnd w:id="75"/>
            <w:bookmarkEnd w:id="76"/>
            <w:bookmarkEnd w:id="77"/>
          </w:p>
        </w:tc>
        <w:tc>
          <w:tcPr>
            <w:tcW w:w="3379" w:type="dxa"/>
            <w:shd w:val="clear" w:color="auto" w:fill="FFFFFF"/>
          </w:tcPr>
          <w:p w14:paraId="0F1CA099" w14:textId="77777777" w:rsidR="009A0302" w:rsidRPr="00347DF4" w:rsidRDefault="009A0302" w:rsidP="00C00FB0">
            <w:pPr>
              <w:spacing w:after="0" w:line="240" w:lineRule="auto"/>
              <w:jc w:val="both"/>
              <w:rPr>
                <w:rFonts w:ascii="Times New Roman" w:hAnsi="Times New Roman" w:cs="Times New Roman"/>
                <w:sz w:val="24"/>
                <w:szCs w:val="24"/>
              </w:rPr>
            </w:pPr>
            <w:bookmarkStart w:id="78" w:name="_Toc29206416"/>
            <w:bookmarkStart w:id="79" w:name="_Toc29206934"/>
            <w:bookmarkStart w:id="80" w:name="_Toc29207298"/>
            <w:r w:rsidRPr="00347DF4">
              <w:rPr>
                <w:rFonts w:ascii="Times New Roman" w:hAnsi="Times New Roman" w:cs="Times New Roman"/>
                <w:sz w:val="24"/>
                <w:szCs w:val="24"/>
              </w:rPr>
              <w:t>Count</w:t>
            </w:r>
            <w:bookmarkEnd w:id="78"/>
            <w:bookmarkEnd w:id="79"/>
            <w:bookmarkEnd w:id="80"/>
          </w:p>
        </w:tc>
        <w:tc>
          <w:tcPr>
            <w:tcW w:w="1523" w:type="dxa"/>
            <w:shd w:val="clear" w:color="auto" w:fill="FFFFFF"/>
            <w:vAlign w:val="center"/>
          </w:tcPr>
          <w:p w14:paraId="5849D8F5" w14:textId="77777777" w:rsidR="009A0302" w:rsidRPr="00347DF4" w:rsidRDefault="009A0302" w:rsidP="00C00FB0">
            <w:pPr>
              <w:spacing w:after="0" w:line="240" w:lineRule="auto"/>
              <w:jc w:val="center"/>
              <w:rPr>
                <w:rFonts w:ascii="Times New Roman" w:hAnsi="Times New Roman" w:cs="Times New Roman"/>
                <w:sz w:val="24"/>
                <w:szCs w:val="24"/>
              </w:rPr>
            </w:pPr>
            <w:bookmarkStart w:id="81" w:name="_Toc29206417"/>
            <w:bookmarkStart w:id="82" w:name="_Toc29206935"/>
            <w:bookmarkStart w:id="83" w:name="_Toc29207299"/>
            <w:r w:rsidRPr="00347DF4">
              <w:rPr>
                <w:rFonts w:ascii="Times New Roman" w:hAnsi="Times New Roman" w:cs="Times New Roman"/>
                <w:sz w:val="24"/>
                <w:szCs w:val="24"/>
              </w:rPr>
              <w:t>15</w:t>
            </w:r>
            <w:bookmarkEnd w:id="81"/>
            <w:bookmarkEnd w:id="82"/>
            <w:bookmarkEnd w:id="83"/>
          </w:p>
        </w:tc>
        <w:tc>
          <w:tcPr>
            <w:tcW w:w="1457" w:type="dxa"/>
            <w:shd w:val="clear" w:color="auto" w:fill="FFFFFF"/>
            <w:vAlign w:val="center"/>
          </w:tcPr>
          <w:p w14:paraId="241524DE" w14:textId="77777777" w:rsidR="009A0302" w:rsidRPr="00347DF4" w:rsidRDefault="009A0302" w:rsidP="00C00FB0">
            <w:pPr>
              <w:spacing w:after="0" w:line="240" w:lineRule="auto"/>
              <w:jc w:val="center"/>
              <w:rPr>
                <w:rFonts w:ascii="Times New Roman" w:hAnsi="Times New Roman" w:cs="Times New Roman"/>
                <w:sz w:val="24"/>
                <w:szCs w:val="24"/>
              </w:rPr>
            </w:pPr>
            <w:bookmarkStart w:id="84" w:name="_Toc29206418"/>
            <w:bookmarkStart w:id="85" w:name="_Toc29206936"/>
            <w:bookmarkStart w:id="86" w:name="_Toc29207300"/>
            <w:r w:rsidRPr="00347DF4">
              <w:rPr>
                <w:rFonts w:ascii="Times New Roman" w:hAnsi="Times New Roman" w:cs="Times New Roman"/>
                <w:sz w:val="24"/>
                <w:szCs w:val="24"/>
              </w:rPr>
              <w:t>66</w:t>
            </w:r>
            <w:bookmarkEnd w:id="84"/>
            <w:bookmarkEnd w:id="85"/>
            <w:bookmarkEnd w:id="86"/>
          </w:p>
        </w:tc>
      </w:tr>
      <w:tr w:rsidR="009A0302" w:rsidRPr="00347DF4" w14:paraId="7A4B475D" w14:textId="77777777" w:rsidTr="00E51D13">
        <w:trPr>
          <w:cantSplit/>
        </w:trPr>
        <w:tc>
          <w:tcPr>
            <w:tcW w:w="1568" w:type="dxa"/>
            <w:vMerge/>
            <w:shd w:val="clear" w:color="auto" w:fill="FFFFFF"/>
          </w:tcPr>
          <w:p w14:paraId="1DE6A994"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1435" w:type="dxa"/>
            <w:vMerge/>
            <w:shd w:val="clear" w:color="auto" w:fill="FFFFFF"/>
          </w:tcPr>
          <w:p w14:paraId="350453A8"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3379" w:type="dxa"/>
            <w:shd w:val="clear" w:color="auto" w:fill="FFFFFF"/>
          </w:tcPr>
          <w:p w14:paraId="020A130D" w14:textId="77777777" w:rsidR="009A0302" w:rsidRPr="00347DF4" w:rsidRDefault="009A0302" w:rsidP="00C00FB0">
            <w:pPr>
              <w:spacing w:after="0" w:line="240" w:lineRule="auto"/>
              <w:jc w:val="both"/>
              <w:rPr>
                <w:rFonts w:ascii="Times New Roman" w:hAnsi="Times New Roman" w:cs="Times New Roman"/>
                <w:sz w:val="24"/>
                <w:szCs w:val="24"/>
              </w:rPr>
            </w:pPr>
            <w:bookmarkStart w:id="87" w:name="_Toc29206419"/>
            <w:bookmarkStart w:id="88" w:name="_Toc29206937"/>
            <w:bookmarkStart w:id="89" w:name="_Toc29207301"/>
            <w:r w:rsidRPr="00347DF4">
              <w:rPr>
                <w:rFonts w:ascii="Times New Roman" w:hAnsi="Times New Roman" w:cs="Times New Roman"/>
                <w:sz w:val="24"/>
                <w:szCs w:val="24"/>
              </w:rPr>
              <w:t>Expected Count</w:t>
            </w:r>
            <w:bookmarkEnd w:id="87"/>
            <w:bookmarkEnd w:id="88"/>
            <w:bookmarkEnd w:id="89"/>
          </w:p>
        </w:tc>
        <w:tc>
          <w:tcPr>
            <w:tcW w:w="1523" w:type="dxa"/>
            <w:shd w:val="clear" w:color="auto" w:fill="FFFFFF"/>
            <w:vAlign w:val="center"/>
          </w:tcPr>
          <w:p w14:paraId="578983FB" w14:textId="77777777" w:rsidR="009A0302" w:rsidRPr="00347DF4" w:rsidRDefault="009A0302" w:rsidP="00C00FB0">
            <w:pPr>
              <w:spacing w:after="0" w:line="240" w:lineRule="auto"/>
              <w:jc w:val="center"/>
              <w:rPr>
                <w:rFonts w:ascii="Times New Roman" w:hAnsi="Times New Roman" w:cs="Times New Roman"/>
                <w:sz w:val="24"/>
                <w:szCs w:val="24"/>
              </w:rPr>
            </w:pPr>
            <w:bookmarkStart w:id="90" w:name="_Toc29206420"/>
            <w:bookmarkStart w:id="91" w:name="_Toc29206938"/>
            <w:bookmarkStart w:id="92" w:name="_Toc29207302"/>
            <w:r w:rsidRPr="00347DF4">
              <w:rPr>
                <w:rFonts w:ascii="Times New Roman" w:hAnsi="Times New Roman" w:cs="Times New Roman"/>
                <w:sz w:val="24"/>
                <w:szCs w:val="24"/>
              </w:rPr>
              <w:t>12.7</w:t>
            </w:r>
            <w:bookmarkEnd w:id="90"/>
            <w:bookmarkEnd w:id="91"/>
            <w:bookmarkEnd w:id="92"/>
          </w:p>
        </w:tc>
        <w:tc>
          <w:tcPr>
            <w:tcW w:w="1457" w:type="dxa"/>
            <w:shd w:val="clear" w:color="auto" w:fill="FFFFFF"/>
            <w:vAlign w:val="center"/>
          </w:tcPr>
          <w:p w14:paraId="51991F1C" w14:textId="77777777" w:rsidR="009A0302" w:rsidRPr="00347DF4" w:rsidRDefault="009A0302" w:rsidP="00C00FB0">
            <w:pPr>
              <w:spacing w:after="0" w:line="240" w:lineRule="auto"/>
              <w:jc w:val="center"/>
              <w:rPr>
                <w:rFonts w:ascii="Times New Roman" w:hAnsi="Times New Roman" w:cs="Times New Roman"/>
                <w:sz w:val="24"/>
                <w:szCs w:val="24"/>
              </w:rPr>
            </w:pPr>
            <w:bookmarkStart w:id="93" w:name="_Toc29206421"/>
            <w:bookmarkStart w:id="94" w:name="_Toc29206939"/>
            <w:bookmarkStart w:id="95" w:name="_Toc29207303"/>
            <w:r w:rsidRPr="00347DF4">
              <w:rPr>
                <w:rFonts w:ascii="Times New Roman" w:hAnsi="Times New Roman" w:cs="Times New Roman"/>
                <w:sz w:val="24"/>
                <w:szCs w:val="24"/>
              </w:rPr>
              <w:t>66.0</w:t>
            </w:r>
            <w:bookmarkEnd w:id="93"/>
            <w:bookmarkEnd w:id="94"/>
            <w:bookmarkEnd w:id="95"/>
          </w:p>
        </w:tc>
      </w:tr>
      <w:tr w:rsidR="009A0302" w:rsidRPr="00347DF4" w14:paraId="33AAB6CA" w14:textId="77777777" w:rsidTr="00E51D13">
        <w:trPr>
          <w:cantSplit/>
        </w:trPr>
        <w:tc>
          <w:tcPr>
            <w:tcW w:w="1568" w:type="dxa"/>
            <w:vMerge/>
            <w:shd w:val="clear" w:color="auto" w:fill="FFFFFF"/>
          </w:tcPr>
          <w:p w14:paraId="34FDC4F4"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1435" w:type="dxa"/>
            <w:vMerge/>
            <w:shd w:val="clear" w:color="auto" w:fill="FFFFFF"/>
          </w:tcPr>
          <w:p w14:paraId="06799C63"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3379" w:type="dxa"/>
            <w:shd w:val="clear" w:color="auto" w:fill="FFFFFF"/>
          </w:tcPr>
          <w:p w14:paraId="027129FB" w14:textId="77777777" w:rsidR="009A0302" w:rsidRPr="00347DF4" w:rsidRDefault="009A0302" w:rsidP="00C00FB0">
            <w:pPr>
              <w:spacing w:after="0" w:line="240" w:lineRule="auto"/>
              <w:jc w:val="both"/>
              <w:rPr>
                <w:rFonts w:ascii="Times New Roman" w:hAnsi="Times New Roman" w:cs="Times New Roman"/>
                <w:sz w:val="24"/>
                <w:szCs w:val="24"/>
              </w:rPr>
            </w:pPr>
            <w:bookmarkStart w:id="96" w:name="_Toc29206422"/>
            <w:bookmarkStart w:id="97" w:name="_Toc29206940"/>
            <w:bookmarkStart w:id="98" w:name="_Toc29207304"/>
            <w:r w:rsidRPr="00347DF4">
              <w:rPr>
                <w:rFonts w:ascii="Times New Roman" w:hAnsi="Times New Roman" w:cs="Times New Roman"/>
                <w:sz w:val="24"/>
                <w:szCs w:val="24"/>
              </w:rPr>
              <w:t>% within GENDER</w:t>
            </w:r>
            <w:bookmarkEnd w:id="96"/>
            <w:bookmarkEnd w:id="97"/>
            <w:bookmarkEnd w:id="98"/>
          </w:p>
        </w:tc>
        <w:tc>
          <w:tcPr>
            <w:tcW w:w="1523" w:type="dxa"/>
            <w:shd w:val="clear" w:color="auto" w:fill="FFFFFF"/>
            <w:vAlign w:val="center"/>
          </w:tcPr>
          <w:p w14:paraId="4A643582" w14:textId="77777777" w:rsidR="009A0302" w:rsidRPr="00347DF4" w:rsidRDefault="009A0302" w:rsidP="00C00FB0">
            <w:pPr>
              <w:spacing w:after="0" w:line="240" w:lineRule="auto"/>
              <w:jc w:val="center"/>
              <w:rPr>
                <w:rFonts w:ascii="Times New Roman" w:hAnsi="Times New Roman" w:cs="Times New Roman"/>
                <w:sz w:val="24"/>
                <w:szCs w:val="24"/>
              </w:rPr>
            </w:pPr>
            <w:bookmarkStart w:id="99" w:name="_Toc29206423"/>
            <w:bookmarkStart w:id="100" w:name="_Toc29206941"/>
            <w:bookmarkStart w:id="101" w:name="_Toc29207305"/>
            <w:r w:rsidRPr="00347DF4">
              <w:rPr>
                <w:rFonts w:ascii="Times New Roman" w:hAnsi="Times New Roman" w:cs="Times New Roman"/>
                <w:sz w:val="24"/>
                <w:szCs w:val="24"/>
              </w:rPr>
              <w:t>22.7%</w:t>
            </w:r>
            <w:bookmarkEnd w:id="99"/>
            <w:bookmarkEnd w:id="100"/>
            <w:bookmarkEnd w:id="101"/>
          </w:p>
        </w:tc>
        <w:tc>
          <w:tcPr>
            <w:tcW w:w="1457" w:type="dxa"/>
            <w:shd w:val="clear" w:color="auto" w:fill="FFFFFF"/>
            <w:vAlign w:val="center"/>
          </w:tcPr>
          <w:p w14:paraId="0165A655" w14:textId="77777777" w:rsidR="009A0302" w:rsidRPr="00347DF4" w:rsidRDefault="009A0302" w:rsidP="00C00FB0">
            <w:pPr>
              <w:spacing w:after="0" w:line="240" w:lineRule="auto"/>
              <w:jc w:val="center"/>
              <w:rPr>
                <w:rFonts w:ascii="Times New Roman" w:hAnsi="Times New Roman" w:cs="Times New Roman"/>
                <w:sz w:val="24"/>
                <w:szCs w:val="24"/>
              </w:rPr>
            </w:pPr>
            <w:bookmarkStart w:id="102" w:name="_Toc29206424"/>
            <w:bookmarkStart w:id="103" w:name="_Toc29206942"/>
            <w:bookmarkStart w:id="104" w:name="_Toc29207306"/>
            <w:r w:rsidRPr="00347DF4">
              <w:rPr>
                <w:rFonts w:ascii="Times New Roman" w:hAnsi="Times New Roman" w:cs="Times New Roman"/>
                <w:sz w:val="24"/>
                <w:szCs w:val="24"/>
              </w:rPr>
              <w:t>100.0%</w:t>
            </w:r>
            <w:bookmarkEnd w:id="102"/>
            <w:bookmarkEnd w:id="103"/>
            <w:bookmarkEnd w:id="104"/>
          </w:p>
        </w:tc>
      </w:tr>
      <w:tr w:rsidR="009A0302" w:rsidRPr="00347DF4" w14:paraId="040BBA93" w14:textId="77777777" w:rsidTr="00E51D13">
        <w:trPr>
          <w:cantSplit/>
        </w:trPr>
        <w:tc>
          <w:tcPr>
            <w:tcW w:w="1568" w:type="dxa"/>
            <w:vMerge/>
            <w:shd w:val="clear" w:color="auto" w:fill="FFFFFF"/>
          </w:tcPr>
          <w:p w14:paraId="373327CB"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1435" w:type="dxa"/>
            <w:vMerge/>
            <w:shd w:val="clear" w:color="auto" w:fill="FFFFFF"/>
          </w:tcPr>
          <w:p w14:paraId="408A75DE"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3379" w:type="dxa"/>
            <w:shd w:val="clear" w:color="auto" w:fill="FFFFFF"/>
          </w:tcPr>
          <w:p w14:paraId="1AD8A303" w14:textId="77777777" w:rsidR="009A0302" w:rsidRPr="00347DF4" w:rsidRDefault="009A0302" w:rsidP="00C00FB0">
            <w:pPr>
              <w:spacing w:after="0" w:line="240" w:lineRule="auto"/>
              <w:jc w:val="both"/>
              <w:rPr>
                <w:rFonts w:ascii="Times New Roman" w:hAnsi="Times New Roman" w:cs="Times New Roman"/>
                <w:sz w:val="24"/>
                <w:szCs w:val="24"/>
              </w:rPr>
            </w:pPr>
            <w:bookmarkStart w:id="105" w:name="_Toc29206425"/>
            <w:bookmarkStart w:id="106" w:name="_Toc29206943"/>
            <w:bookmarkStart w:id="107" w:name="_Toc29207307"/>
            <w:r w:rsidRPr="00347DF4">
              <w:rPr>
                <w:rFonts w:ascii="Times New Roman" w:hAnsi="Times New Roman" w:cs="Times New Roman"/>
                <w:sz w:val="24"/>
                <w:szCs w:val="24"/>
              </w:rPr>
              <w:t>% within BMI Category</w:t>
            </w:r>
            <w:bookmarkEnd w:id="105"/>
            <w:bookmarkEnd w:id="106"/>
            <w:bookmarkEnd w:id="107"/>
          </w:p>
        </w:tc>
        <w:tc>
          <w:tcPr>
            <w:tcW w:w="1523" w:type="dxa"/>
            <w:shd w:val="clear" w:color="auto" w:fill="FFFFFF"/>
            <w:vAlign w:val="center"/>
          </w:tcPr>
          <w:p w14:paraId="03F26A02" w14:textId="77777777" w:rsidR="009A0302" w:rsidRPr="00347DF4" w:rsidRDefault="009A0302" w:rsidP="00C00FB0">
            <w:pPr>
              <w:spacing w:after="0" w:line="240" w:lineRule="auto"/>
              <w:jc w:val="center"/>
              <w:rPr>
                <w:rFonts w:ascii="Times New Roman" w:hAnsi="Times New Roman" w:cs="Times New Roman"/>
                <w:sz w:val="24"/>
                <w:szCs w:val="24"/>
              </w:rPr>
            </w:pPr>
            <w:bookmarkStart w:id="108" w:name="_Toc29206426"/>
            <w:bookmarkStart w:id="109" w:name="_Toc29206944"/>
            <w:bookmarkStart w:id="110" w:name="_Toc29207308"/>
            <w:r w:rsidRPr="00347DF4">
              <w:rPr>
                <w:rFonts w:ascii="Times New Roman" w:hAnsi="Times New Roman" w:cs="Times New Roman"/>
                <w:sz w:val="24"/>
                <w:szCs w:val="24"/>
              </w:rPr>
              <w:t>75.0%</w:t>
            </w:r>
            <w:bookmarkEnd w:id="108"/>
            <w:bookmarkEnd w:id="109"/>
            <w:bookmarkEnd w:id="110"/>
          </w:p>
        </w:tc>
        <w:tc>
          <w:tcPr>
            <w:tcW w:w="1457" w:type="dxa"/>
            <w:shd w:val="clear" w:color="auto" w:fill="FFFFFF"/>
            <w:vAlign w:val="center"/>
          </w:tcPr>
          <w:p w14:paraId="05D97FE2" w14:textId="77777777" w:rsidR="009A0302" w:rsidRPr="00347DF4" w:rsidRDefault="009A0302" w:rsidP="00C00FB0">
            <w:pPr>
              <w:spacing w:after="0" w:line="240" w:lineRule="auto"/>
              <w:jc w:val="center"/>
              <w:rPr>
                <w:rFonts w:ascii="Times New Roman" w:hAnsi="Times New Roman" w:cs="Times New Roman"/>
                <w:sz w:val="24"/>
                <w:szCs w:val="24"/>
              </w:rPr>
            </w:pPr>
            <w:bookmarkStart w:id="111" w:name="_Toc29206427"/>
            <w:bookmarkStart w:id="112" w:name="_Toc29206945"/>
            <w:bookmarkStart w:id="113" w:name="_Toc29207309"/>
            <w:r w:rsidRPr="00347DF4">
              <w:rPr>
                <w:rFonts w:ascii="Times New Roman" w:hAnsi="Times New Roman" w:cs="Times New Roman"/>
                <w:sz w:val="24"/>
                <w:szCs w:val="24"/>
              </w:rPr>
              <w:t>63.5%</w:t>
            </w:r>
            <w:bookmarkEnd w:id="111"/>
            <w:bookmarkEnd w:id="112"/>
            <w:bookmarkEnd w:id="113"/>
          </w:p>
        </w:tc>
      </w:tr>
      <w:tr w:rsidR="009A0302" w:rsidRPr="00347DF4" w14:paraId="4B0FF734" w14:textId="77777777" w:rsidTr="00E51D13">
        <w:trPr>
          <w:cantSplit/>
        </w:trPr>
        <w:tc>
          <w:tcPr>
            <w:tcW w:w="1568" w:type="dxa"/>
            <w:vMerge/>
            <w:shd w:val="clear" w:color="auto" w:fill="FFFFFF"/>
          </w:tcPr>
          <w:p w14:paraId="51015917"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1435" w:type="dxa"/>
            <w:vMerge/>
            <w:shd w:val="clear" w:color="auto" w:fill="FFFFFF"/>
          </w:tcPr>
          <w:p w14:paraId="3BC3B055"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3379" w:type="dxa"/>
            <w:shd w:val="clear" w:color="auto" w:fill="FFFFFF"/>
          </w:tcPr>
          <w:p w14:paraId="5D5072B6" w14:textId="77777777" w:rsidR="009A0302" w:rsidRPr="00347DF4" w:rsidRDefault="009A0302" w:rsidP="00C00FB0">
            <w:pPr>
              <w:spacing w:after="0" w:line="240" w:lineRule="auto"/>
              <w:jc w:val="both"/>
              <w:rPr>
                <w:rFonts w:ascii="Times New Roman" w:hAnsi="Times New Roman" w:cs="Times New Roman"/>
                <w:sz w:val="24"/>
                <w:szCs w:val="24"/>
              </w:rPr>
            </w:pPr>
            <w:bookmarkStart w:id="114" w:name="_Toc29206428"/>
            <w:bookmarkStart w:id="115" w:name="_Toc29206946"/>
            <w:bookmarkStart w:id="116" w:name="_Toc29207310"/>
            <w:r w:rsidRPr="00347DF4">
              <w:rPr>
                <w:rFonts w:ascii="Times New Roman" w:hAnsi="Times New Roman" w:cs="Times New Roman"/>
                <w:sz w:val="24"/>
                <w:szCs w:val="24"/>
              </w:rPr>
              <w:t>% of Total</w:t>
            </w:r>
            <w:bookmarkEnd w:id="114"/>
            <w:bookmarkEnd w:id="115"/>
            <w:bookmarkEnd w:id="116"/>
          </w:p>
        </w:tc>
        <w:tc>
          <w:tcPr>
            <w:tcW w:w="1523" w:type="dxa"/>
            <w:shd w:val="clear" w:color="auto" w:fill="FFFFFF"/>
            <w:vAlign w:val="center"/>
          </w:tcPr>
          <w:p w14:paraId="724D950B" w14:textId="77777777" w:rsidR="009A0302" w:rsidRPr="00347DF4" w:rsidRDefault="009A0302" w:rsidP="00C00FB0">
            <w:pPr>
              <w:spacing w:after="0" w:line="240" w:lineRule="auto"/>
              <w:jc w:val="center"/>
              <w:rPr>
                <w:rFonts w:ascii="Times New Roman" w:hAnsi="Times New Roman" w:cs="Times New Roman"/>
                <w:sz w:val="24"/>
                <w:szCs w:val="24"/>
              </w:rPr>
            </w:pPr>
            <w:bookmarkStart w:id="117" w:name="_Toc29206429"/>
            <w:bookmarkStart w:id="118" w:name="_Toc29206947"/>
            <w:bookmarkStart w:id="119" w:name="_Toc29207311"/>
            <w:r w:rsidRPr="00347DF4">
              <w:rPr>
                <w:rFonts w:ascii="Times New Roman" w:hAnsi="Times New Roman" w:cs="Times New Roman"/>
                <w:sz w:val="24"/>
                <w:szCs w:val="24"/>
              </w:rPr>
              <w:t>14.4%</w:t>
            </w:r>
            <w:bookmarkEnd w:id="117"/>
            <w:bookmarkEnd w:id="118"/>
            <w:bookmarkEnd w:id="119"/>
          </w:p>
        </w:tc>
        <w:tc>
          <w:tcPr>
            <w:tcW w:w="1457" w:type="dxa"/>
            <w:shd w:val="clear" w:color="auto" w:fill="FFFFFF"/>
            <w:vAlign w:val="center"/>
          </w:tcPr>
          <w:p w14:paraId="255BBA8A" w14:textId="77777777" w:rsidR="009A0302" w:rsidRPr="00347DF4" w:rsidRDefault="009A0302" w:rsidP="00C00FB0">
            <w:pPr>
              <w:spacing w:after="0" w:line="240" w:lineRule="auto"/>
              <w:jc w:val="center"/>
              <w:rPr>
                <w:rFonts w:ascii="Times New Roman" w:hAnsi="Times New Roman" w:cs="Times New Roman"/>
                <w:sz w:val="24"/>
                <w:szCs w:val="24"/>
              </w:rPr>
            </w:pPr>
            <w:bookmarkStart w:id="120" w:name="_Toc29206430"/>
            <w:bookmarkStart w:id="121" w:name="_Toc29206948"/>
            <w:bookmarkStart w:id="122" w:name="_Toc29207312"/>
            <w:r w:rsidRPr="00347DF4">
              <w:rPr>
                <w:rFonts w:ascii="Times New Roman" w:hAnsi="Times New Roman" w:cs="Times New Roman"/>
                <w:sz w:val="24"/>
                <w:szCs w:val="24"/>
              </w:rPr>
              <w:t>63.5%</w:t>
            </w:r>
            <w:bookmarkEnd w:id="120"/>
            <w:bookmarkEnd w:id="121"/>
            <w:bookmarkEnd w:id="122"/>
          </w:p>
        </w:tc>
      </w:tr>
      <w:tr w:rsidR="009A0302" w:rsidRPr="00347DF4" w14:paraId="553B9802" w14:textId="77777777" w:rsidTr="00E51D13">
        <w:trPr>
          <w:cantSplit/>
        </w:trPr>
        <w:tc>
          <w:tcPr>
            <w:tcW w:w="3003" w:type="dxa"/>
            <w:gridSpan w:val="2"/>
            <w:vMerge w:val="restart"/>
            <w:shd w:val="clear" w:color="auto" w:fill="FFFFFF"/>
          </w:tcPr>
          <w:p w14:paraId="3E8B7323" w14:textId="77777777" w:rsidR="009A0302" w:rsidRPr="00347DF4" w:rsidRDefault="009A0302" w:rsidP="00C00FB0">
            <w:pPr>
              <w:spacing w:after="0" w:line="240" w:lineRule="auto"/>
              <w:jc w:val="both"/>
              <w:rPr>
                <w:rFonts w:ascii="Times New Roman" w:hAnsi="Times New Roman" w:cs="Times New Roman"/>
                <w:sz w:val="24"/>
                <w:szCs w:val="24"/>
              </w:rPr>
            </w:pPr>
            <w:bookmarkStart w:id="123" w:name="_Toc29206431"/>
            <w:bookmarkStart w:id="124" w:name="_Toc29206949"/>
            <w:bookmarkStart w:id="125" w:name="_Toc29207313"/>
            <w:r w:rsidRPr="00347DF4">
              <w:rPr>
                <w:rFonts w:ascii="Times New Roman" w:hAnsi="Times New Roman" w:cs="Times New Roman"/>
                <w:sz w:val="24"/>
                <w:szCs w:val="24"/>
              </w:rPr>
              <w:t>Total</w:t>
            </w:r>
            <w:bookmarkEnd w:id="123"/>
            <w:bookmarkEnd w:id="124"/>
            <w:bookmarkEnd w:id="125"/>
            <w:r w:rsidRPr="00347DF4">
              <w:rPr>
                <w:rFonts w:ascii="Times New Roman" w:hAnsi="Times New Roman" w:cs="Times New Roman"/>
                <w:sz w:val="24"/>
                <w:szCs w:val="24"/>
              </w:rPr>
              <w:tab/>
            </w:r>
          </w:p>
        </w:tc>
        <w:tc>
          <w:tcPr>
            <w:tcW w:w="3379" w:type="dxa"/>
            <w:shd w:val="clear" w:color="auto" w:fill="FFFFFF"/>
          </w:tcPr>
          <w:p w14:paraId="06CCD91D" w14:textId="77777777" w:rsidR="009A0302" w:rsidRPr="00347DF4" w:rsidRDefault="009A0302" w:rsidP="00C00FB0">
            <w:pPr>
              <w:spacing w:after="0" w:line="240" w:lineRule="auto"/>
              <w:jc w:val="both"/>
              <w:rPr>
                <w:rFonts w:ascii="Times New Roman" w:hAnsi="Times New Roman" w:cs="Times New Roman"/>
                <w:sz w:val="24"/>
                <w:szCs w:val="24"/>
              </w:rPr>
            </w:pPr>
            <w:bookmarkStart w:id="126" w:name="_Toc29206432"/>
            <w:bookmarkStart w:id="127" w:name="_Toc29206950"/>
            <w:bookmarkStart w:id="128" w:name="_Toc29207314"/>
            <w:r w:rsidRPr="00347DF4">
              <w:rPr>
                <w:rFonts w:ascii="Times New Roman" w:hAnsi="Times New Roman" w:cs="Times New Roman"/>
                <w:sz w:val="24"/>
                <w:szCs w:val="24"/>
              </w:rPr>
              <w:t>Count</w:t>
            </w:r>
            <w:bookmarkEnd w:id="126"/>
            <w:bookmarkEnd w:id="127"/>
            <w:bookmarkEnd w:id="128"/>
          </w:p>
        </w:tc>
        <w:tc>
          <w:tcPr>
            <w:tcW w:w="1523" w:type="dxa"/>
            <w:shd w:val="clear" w:color="auto" w:fill="FFFFFF"/>
            <w:vAlign w:val="center"/>
          </w:tcPr>
          <w:p w14:paraId="7BB1E760" w14:textId="77777777" w:rsidR="009A0302" w:rsidRPr="00347DF4" w:rsidRDefault="009A0302" w:rsidP="00C00FB0">
            <w:pPr>
              <w:spacing w:after="0" w:line="240" w:lineRule="auto"/>
              <w:jc w:val="center"/>
              <w:rPr>
                <w:rFonts w:ascii="Times New Roman" w:hAnsi="Times New Roman" w:cs="Times New Roman"/>
                <w:sz w:val="24"/>
                <w:szCs w:val="24"/>
              </w:rPr>
            </w:pPr>
            <w:bookmarkStart w:id="129" w:name="_Toc29206433"/>
            <w:bookmarkStart w:id="130" w:name="_Toc29206951"/>
            <w:bookmarkStart w:id="131" w:name="_Toc29207315"/>
            <w:r w:rsidRPr="00347DF4">
              <w:rPr>
                <w:rFonts w:ascii="Times New Roman" w:hAnsi="Times New Roman" w:cs="Times New Roman"/>
                <w:sz w:val="24"/>
                <w:szCs w:val="24"/>
              </w:rPr>
              <w:t>20</w:t>
            </w:r>
            <w:bookmarkEnd w:id="129"/>
            <w:bookmarkEnd w:id="130"/>
            <w:bookmarkEnd w:id="131"/>
          </w:p>
        </w:tc>
        <w:tc>
          <w:tcPr>
            <w:tcW w:w="1457" w:type="dxa"/>
            <w:shd w:val="clear" w:color="auto" w:fill="FFFFFF"/>
            <w:vAlign w:val="center"/>
          </w:tcPr>
          <w:p w14:paraId="730656C4" w14:textId="77777777" w:rsidR="009A0302" w:rsidRPr="00347DF4" w:rsidRDefault="009A0302" w:rsidP="00C00FB0">
            <w:pPr>
              <w:spacing w:after="0" w:line="240" w:lineRule="auto"/>
              <w:jc w:val="center"/>
              <w:rPr>
                <w:rFonts w:ascii="Times New Roman" w:hAnsi="Times New Roman" w:cs="Times New Roman"/>
                <w:sz w:val="24"/>
                <w:szCs w:val="24"/>
              </w:rPr>
            </w:pPr>
            <w:bookmarkStart w:id="132" w:name="_Toc29206434"/>
            <w:bookmarkStart w:id="133" w:name="_Toc29206952"/>
            <w:bookmarkStart w:id="134" w:name="_Toc29207316"/>
            <w:r w:rsidRPr="00347DF4">
              <w:rPr>
                <w:rFonts w:ascii="Times New Roman" w:hAnsi="Times New Roman" w:cs="Times New Roman"/>
                <w:sz w:val="24"/>
                <w:szCs w:val="24"/>
              </w:rPr>
              <w:t>104</w:t>
            </w:r>
            <w:bookmarkEnd w:id="132"/>
            <w:bookmarkEnd w:id="133"/>
            <w:bookmarkEnd w:id="134"/>
          </w:p>
        </w:tc>
      </w:tr>
      <w:tr w:rsidR="009A0302" w:rsidRPr="00347DF4" w14:paraId="1BB31465" w14:textId="77777777" w:rsidTr="00E51D13">
        <w:trPr>
          <w:cantSplit/>
        </w:trPr>
        <w:tc>
          <w:tcPr>
            <w:tcW w:w="3003" w:type="dxa"/>
            <w:gridSpan w:val="2"/>
            <w:vMerge/>
            <w:shd w:val="clear" w:color="auto" w:fill="FFFFFF"/>
          </w:tcPr>
          <w:p w14:paraId="6A4379D6"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3379" w:type="dxa"/>
            <w:shd w:val="clear" w:color="auto" w:fill="FFFFFF"/>
          </w:tcPr>
          <w:p w14:paraId="39A60346" w14:textId="77777777" w:rsidR="009A0302" w:rsidRPr="00347DF4" w:rsidRDefault="009A0302" w:rsidP="00C00FB0">
            <w:pPr>
              <w:spacing w:after="0" w:line="240" w:lineRule="auto"/>
              <w:jc w:val="both"/>
              <w:rPr>
                <w:rFonts w:ascii="Times New Roman" w:hAnsi="Times New Roman" w:cs="Times New Roman"/>
                <w:sz w:val="24"/>
                <w:szCs w:val="24"/>
              </w:rPr>
            </w:pPr>
            <w:bookmarkStart w:id="135" w:name="_Toc29206435"/>
            <w:bookmarkStart w:id="136" w:name="_Toc29206953"/>
            <w:bookmarkStart w:id="137" w:name="_Toc29207317"/>
            <w:r w:rsidRPr="00347DF4">
              <w:rPr>
                <w:rFonts w:ascii="Times New Roman" w:hAnsi="Times New Roman" w:cs="Times New Roman"/>
                <w:sz w:val="24"/>
                <w:szCs w:val="24"/>
              </w:rPr>
              <w:t>Expected Count</w:t>
            </w:r>
            <w:bookmarkEnd w:id="135"/>
            <w:bookmarkEnd w:id="136"/>
            <w:bookmarkEnd w:id="137"/>
          </w:p>
        </w:tc>
        <w:tc>
          <w:tcPr>
            <w:tcW w:w="1523" w:type="dxa"/>
            <w:shd w:val="clear" w:color="auto" w:fill="FFFFFF"/>
            <w:vAlign w:val="center"/>
          </w:tcPr>
          <w:p w14:paraId="30D869ED" w14:textId="77777777" w:rsidR="009A0302" w:rsidRPr="00347DF4" w:rsidRDefault="009A0302" w:rsidP="00C00FB0">
            <w:pPr>
              <w:spacing w:after="0" w:line="240" w:lineRule="auto"/>
              <w:jc w:val="center"/>
              <w:rPr>
                <w:rFonts w:ascii="Times New Roman" w:hAnsi="Times New Roman" w:cs="Times New Roman"/>
                <w:sz w:val="24"/>
                <w:szCs w:val="24"/>
              </w:rPr>
            </w:pPr>
            <w:bookmarkStart w:id="138" w:name="_Toc29206436"/>
            <w:bookmarkStart w:id="139" w:name="_Toc29206954"/>
            <w:bookmarkStart w:id="140" w:name="_Toc29207318"/>
            <w:r w:rsidRPr="00347DF4">
              <w:rPr>
                <w:rFonts w:ascii="Times New Roman" w:hAnsi="Times New Roman" w:cs="Times New Roman"/>
                <w:sz w:val="24"/>
                <w:szCs w:val="24"/>
              </w:rPr>
              <w:t>20.0</w:t>
            </w:r>
            <w:bookmarkEnd w:id="138"/>
            <w:bookmarkEnd w:id="139"/>
            <w:bookmarkEnd w:id="140"/>
          </w:p>
        </w:tc>
        <w:tc>
          <w:tcPr>
            <w:tcW w:w="1457" w:type="dxa"/>
            <w:shd w:val="clear" w:color="auto" w:fill="FFFFFF"/>
            <w:vAlign w:val="center"/>
          </w:tcPr>
          <w:p w14:paraId="7964663C" w14:textId="77777777" w:rsidR="009A0302" w:rsidRPr="00347DF4" w:rsidRDefault="009A0302" w:rsidP="00C00FB0">
            <w:pPr>
              <w:spacing w:after="0" w:line="240" w:lineRule="auto"/>
              <w:jc w:val="center"/>
              <w:rPr>
                <w:rFonts w:ascii="Times New Roman" w:hAnsi="Times New Roman" w:cs="Times New Roman"/>
                <w:sz w:val="24"/>
                <w:szCs w:val="24"/>
              </w:rPr>
            </w:pPr>
            <w:bookmarkStart w:id="141" w:name="_Toc29206437"/>
            <w:bookmarkStart w:id="142" w:name="_Toc29206955"/>
            <w:bookmarkStart w:id="143" w:name="_Toc29207319"/>
            <w:r w:rsidRPr="00347DF4">
              <w:rPr>
                <w:rFonts w:ascii="Times New Roman" w:hAnsi="Times New Roman" w:cs="Times New Roman"/>
                <w:sz w:val="24"/>
                <w:szCs w:val="24"/>
              </w:rPr>
              <w:t>104.0</w:t>
            </w:r>
            <w:bookmarkEnd w:id="141"/>
            <w:bookmarkEnd w:id="142"/>
            <w:bookmarkEnd w:id="143"/>
          </w:p>
        </w:tc>
      </w:tr>
      <w:tr w:rsidR="009A0302" w:rsidRPr="00347DF4" w14:paraId="5A4F0DC4" w14:textId="77777777" w:rsidTr="00E51D13">
        <w:trPr>
          <w:cantSplit/>
        </w:trPr>
        <w:tc>
          <w:tcPr>
            <w:tcW w:w="3003" w:type="dxa"/>
            <w:gridSpan w:val="2"/>
            <w:vMerge/>
            <w:shd w:val="clear" w:color="auto" w:fill="FFFFFF"/>
          </w:tcPr>
          <w:p w14:paraId="40221F43"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3379" w:type="dxa"/>
            <w:shd w:val="clear" w:color="auto" w:fill="FFFFFF"/>
          </w:tcPr>
          <w:p w14:paraId="78162C7F" w14:textId="77777777" w:rsidR="009A0302" w:rsidRPr="00347DF4" w:rsidRDefault="009A0302" w:rsidP="00C00FB0">
            <w:pPr>
              <w:spacing w:after="0" w:line="240" w:lineRule="auto"/>
              <w:jc w:val="both"/>
              <w:rPr>
                <w:rFonts w:ascii="Times New Roman" w:hAnsi="Times New Roman" w:cs="Times New Roman"/>
                <w:sz w:val="24"/>
                <w:szCs w:val="24"/>
              </w:rPr>
            </w:pPr>
            <w:bookmarkStart w:id="144" w:name="_Toc29206438"/>
            <w:bookmarkStart w:id="145" w:name="_Toc29206956"/>
            <w:bookmarkStart w:id="146" w:name="_Toc29207320"/>
            <w:r w:rsidRPr="00347DF4">
              <w:rPr>
                <w:rFonts w:ascii="Times New Roman" w:hAnsi="Times New Roman" w:cs="Times New Roman"/>
                <w:sz w:val="24"/>
                <w:szCs w:val="24"/>
              </w:rPr>
              <w:t>% within Gender</w:t>
            </w:r>
            <w:bookmarkEnd w:id="144"/>
            <w:bookmarkEnd w:id="145"/>
            <w:bookmarkEnd w:id="146"/>
          </w:p>
        </w:tc>
        <w:tc>
          <w:tcPr>
            <w:tcW w:w="1523" w:type="dxa"/>
            <w:shd w:val="clear" w:color="auto" w:fill="FFFFFF"/>
            <w:vAlign w:val="center"/>
          </w:tcPr>
          <w:p w14:paraId="05B5F834" w14:textId="77777777" w:rsidR="009A0302" w:rsidRPr="00347DF4" w:rsidRDefault="009A0302" w:rsidP="00C00FB0">
            <w:pPr>
              <w:spacing w:after="0" w:line="240" w:lineRule="auto"/>
              <w:jc w:val="center"/>
              <w:rPr>
                <w:rFonts w:ascii="Times New Roman" w:hAnsi="Times New Roman" w:cs="Times New Roman"/>
                <w:sz w:val="24"/>
                <w:szCs w:val="24"/>
              </w:rPr>
            </w:pPr>
            <w:bookmarkStart w:id="147" w:name="_Toc29206439"/>
            <w:bookmarkStart w:id="148" w:name="_Toc29206957"/>
            <w:bookmarkStart w:id="149" w:name="_Toc29207321"/>
            <w:r w:rsidRPr="00347DF4">
              <w:rPr>
                <w:rFonts w:ascii="Times New Roman" w:hAnsi="Times New Roman" w:cs="Times New Roman"/>
                <w:sz w:val="24"/>
                <w:szCs w:val="24"/>
              </w:rPr>
              <w:t>19.2%</w:t>
            </w:r>
            <w:bookmarkEnd w:id="147"/>
            <w:bookmarkEnd w:id="148"/>
            <w:bookmarkEnd w:id="149"/>
          </w:p>
        </w:tc>
        <w:tc>
          <w:tcPr>
            <w:tcW w:w="1457" w:type="dxa"/>
            <w:shd w:val="clear" w:color="auto" w:fill="FFFFFF"/>
            <w:vAlign w:val="center"/>
          </w:tcPr>
          <w:p w14:paraId="30FFA44E" w14:textId="77777777" w:rsidR="009A0302" w:rsidRPr="00347DF4" w:rsidRDefault="009A0302" w:rsidP="00C00FB0">
            <w:pPr>
              <w:spacing w:after="0" w:line="240" w:lineRule="auto"/>
              <w:jc w:val="center"/>
              <w:rPr>
                <w:rFonts w:ascii="Times New Roman" w:hAnsi="Times New Roman" w:cs="Times New Roman"/>
                <w:sz w:val="24"/>
                <w:szCs w:val="24"/>
              </w:rPr>
            </w:pPr>
            <w:bookmarkStart w:id="150" w:name="_Toc29206440"/>
            <w:bookmarkStart w:id="151" w:name="_Toc29206958"/>
            <w:bookmarkStart w:id="152" w:name="_Toc29207322"/>
            <w:r w:rsidRPr="00347DF4">
              <w:rPr>
                <w:rFonts w:ascii="Times New Roman" w:hAnsi="Times New Roman" w:cs="Times New Roman"/>
                <w:sz w:val="24"/>
                <w:szCs w:val="24"/>
              </w:rPr>
              <w:t>100.0%</w:t>
            </w:r>
            <w:bookmarkEnd w:id="150"/>
            <w:bookmarkEnd w:id="151"/>
            <w:bookmarkEnd w:id="152"/>
          </w:p>
        </w:tc>
      </w:tr>
      <w:tr w:rsidR="009A0302" w:rsidRPr="00347DF4" w14:paraId="12DEB428" w14:textId="77777777" w:rsidTr="00E51D13">
        <w:trPr>
          <w:cantSplit/>
        </w:trPr>
        <w:tc>
          <w:tcPr>
            <w:tcW w:w="3003" w:type="dxa"/>
            <w:gridSpan w:val="2"/>
            <w:vMerge/>
            <w:shd w:val="clear" w:color="auto" w:fill="FFFFFF"/>
          </w:tcPr>
          <w:p w14:paraId="25CFF258"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3379" w:type="dxa"/>
            <w:shd w:val="clear" w:color="auto" w:fill="FFFFFF"/>
          </w:tcPr>
          <w:p w14:paraId="3590E127" w14:textId="77777777" w:rsidR="009A0302" w:rsidRPr="00347DF4" w:rsidRDefault="009A0302" w:rsidP="00C00FB0">
            <w:pPr>
              <w:spacing w:after="0" w:line="240" w:lineRule="auto"/>
              <w:jc w:val="both"/>
              <w:rPr>
                <w:rFonts w:ascii="Times New Roman" w:hAnsi="Times New Roman" w:cs="Times New Roman"/>
                <w:sz w:val="24"/>
                <w:szCs w:val="24"/>
              </w:rPr>
            </w:pPr>
            <w:bookmarkStart w:id="153" w:name="_Toc29206441"/>
            <w:bookmarkStart w:id="154" w:name="_Toc29206959"/>
            <w:bookmarkStart w:id="155" w:name="_Toc29207323"/>
            <w:r w:rsidRPr="00347DF4">
              <w:rPr>
                <w:rFonts w:ascii="Times New Roman" w:hAnsi="Times New Roman" w:cs="Times New Roman"/>
                <w:sz w:val="24"/>
                <w:szCs w:val="24"/>
              </w:rPr>
              <w:t>% within BMI Category</w:t>
            </w:r>
            <w:bookmarkEnd w:id="153"/>
            <w:bookmarkEnd w:id="154"/>
            <w:bookmarkEnd w:id="155"/>
          </w:p>
        </w:tc>
        <w:tc>
          <w:tcPr>
            <w:tcW w:w="1523" w:type="dxa"/>
            <w:shd w:val="clear" w:color="auto" w:fill="FFFFFF"/>
            <w:vAlign w:val="center"/>
          </w:tcPr>
          <w:p w14:paraId="121A5E14" w14:textId="77777777" w:rsidR="009A0302" w:rsidRPr="00347DF4" w:rsidRDefault="009A0302" w:rsidP="00C00FB0">
            <w:pPr>
              <w:spacing w:after="0" w:line="240" w:lineRule="auto"/>
              <w:jc w:val="center"/>
              <w:rPr>
                <w:rFonts w:ascii="Times New Roman" w:hAnsi="Times New Roman" w:cs="Times New Roman"/>
                <w:sz w:val="24"/>
                <w:szCs w:val="24"/>
              </w:rPr>
            </w:pPr>
            <w:bookmarkStart w:id="156" w:name="_Toc29206442"/>
            <w:bookmarkStart w:id="157" w:name="_Toc29206960"/>
            <w:bookmarkStart w:id="158" w:name="_Toc29207324"/>
            <w:r w:rsidRPr="00347DF4">
              <w:rPr>
                <w:rFonts w:ascii="Times New Roman" w:hAnsi="Times New Roman" w:cs="Times New Roman"/>
                <w:sz w:val="24"/>
                <w:szCs w:val="24"/>
              </w:rPr>
              <w:t>100.0%</w:t>
            </w:r>
            <w:bookmarkEnd w:id="156"/>
            <w:bookmarkEnd w:id="157"/>
            <w:bookmarkEnd w:id="158"/>
          </w:p>
        </w:tc>
        <w:tc>
          <w:tcPr>
            <w:tcW w:w="1457" w:type="dxa"/>
            <w:shd w:val="clear" w:color="auto" w:fill="FFFFFF"/>
            <w:vAlign w:val="center"/>
          </w:tcPr>
          <w:p w14:paraId="1897CEA1" w14:textId="77777777" w:rsidR="009A0302" w:rsidRPr="00347DF4" w:rsidRDefault="009A0302" w:rsidP="00C00FB0">
            <w:pPr>
              <w:spacing w:after="0" w:line="240" w:lineRule="auto"/>
              <w:jc w:val="center"/>
              <w:rPr>
                <w:rFonts w:ascii="Times New Roman" w:hAnsi="Times New Roman" w:cs="Times New Roman"/>
                <w:sz w:val="24"/>
                <w:szCs w:val="24"/>
              </w:rPr>
            </w:pPr>
            <w:bookmarkStart w:id="159" w:name="_Toc29206443"/>
            <w:bookmarkStart w:id="160" w:name="_Toc29206961"/>
            <w:bookmarkStart w:id="161" w:name="_Toc29207325"/>
            <w:r w:rsidRPr="00347DF4">
              <w:rPr>
                <w:rFonts w:ascii="Times New Roman" w:hAnsi="Times New Roman" w:cs="Times New Roman"/>
                <w:sz w:val="24"/>
                <w:szCs w:val="24"/>
              </w:rPr>
              <w:t>100.0%</w:t>
            </w:r>
            <w:bookmarkEnd w:id="159"/>
            <w:bookmarkEnd w:id="160"/>
            <w:bookmarkEnd w:id="161"/>
          </w:p>
        </w:tc>
      </w:tr>
      <w:tr w:rsidR="009A0302" w:rsidRPr="00347DF4" w14:paraId="0D863DF4" w14:textId="77777777" w:rsidTr="00E51D13">
        <w:trPr>
          <w:cantSplit/>
        </w:trPr>
        <w:tc>
          <w:tcPr>
            <w:tcW w:w="3003" w:type="dxa"/>
            <w:gridSpan w:val="2"/>
            <w:vMerge/>
            <w:shd w:val="clear" w:color="auto" w:fill="FFFFFF"/>
          </w:tcPr>
          <w:p w14:paraId="04B228D1"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3379" w:type="dxa"/>
            <w:shd w:val="clear" w:color="auto" w:fill="FFFFFF"/>
          </w:tcPr>
          <w:p w14:paraId="41D49BF0" w14:textId="77777777" w:rsidR="009A0302" w:rsidRPr="00347DF4" w:rsidRDefault="009A0302" w:rsidP="00C00FB0">
            <w:pPr>
              <w:spacing w:after="0" w:line="240" w:lineRule="auto"/>
              <w:jc w:val="both"/>
              <w:rPr>
                <w:rFonts w:ascii="Times New Roman" w:hAnsi="Times New Roman" w:cs="Times New Roman"/>
                <w:sz w:val="24"/>
                <w:szCs w:val="24"/>
              </w:rPr>
            </w:pPr>
            <w:bookmarkStart w:id="162" w:name="_Toc29206444"/>
            <w:bookmarkStart w:id="163" w:name="_Toc29206962"/>
            <w:bookmarkStart w:id="164" w:name="_Toc29207326"/>
            <w:r w:rsidRPr="00347DF4">
              <w:rPr>
                <w:rFonts w:ascii="Times New Roman" w:hAnsi="Times New Roman" w:cs="Times New Roman"/>
                <w:sz w:val="24"/>
                <w:szCs w:val="24"/>
              </w:rPr>
              <w:t>% of Total</w:t>
            </w:r>
            <w:bookmarkEnd w:id="162"/>
            <w:bookmarkEnd w:id="163"/>
            <w:bookmarkEnd w:id="164"/>
          </w:p>
        </w:tc>
        <w:tc>
          <w:tcPr>
            <w:tcW w:w="1523" w:type="dxa"/>
            <w:shd w:val="clear" w:color="auto" w:fill="FFFFFF"/>
            <w:vAlign w:val="center"/>
          </w:tcPr>
          <w:p w14:paraId="146F2101" w14:textId="77777777" w:rsidR="009A0302" w:rsidRPr="00347DF4" w:rsidRDefault="009A0302" w:rsidP="00C00FB0">
            <w:pPr>
              <w:spacing w:after="0" w:line="240" w:lineRule="auto"/>
              <w:jc w:val="center"/>
              <w:rPr>
                <w:rFonts w:ascii="Times New Roman" w:hAnsi="Times New Roman" w:cs="Times New Roman"/>
                <w:sz w:val="24"/>
                <w:szCs w:val="24"/>
              </w:rPr>
            </w:pPr>
            <w:bookmarkStart w:id="165" w:name="_Toc29206445"/>
            <w:bookmarkStart w:id="166" w:name="_Toc29206963"/>
            <w:bookmarkStart w:id="167" w:name="_Toc29207327"/>
            <w:r w:rsidRPr="00347DF4">
              <w:rPr>
                <w:rFonts w:ascii="Times New Roman" w:hAnsi="Times New Roman" w:cs="Times New Roman"/>
                <w:sz w:val="24"/>
                <w:szCs w:val="24"/>
              </w:rPr>
              <w:t>19.2%</w:t>
            </w:r>
            <w:bookmarkEnd w:id="165"/>
            <w:bookmarkEnd w:id="166"/>
            <w:bookmarkEnd w:id="167"/>
          </w:p>
        </w:tc>
        <w:tc>
          <w:tcPr>
            <w:tcW w:w="1457" w:type="dxa"/>
            <w:shd w:val="clear" w:color="auto" w:fill="FFFFFF"/>
            <w:vAlign w:val="center"/>
          </w:tcPr>
          <w:p w14:paraId="0651DC8A" w14:textId="77777777" w:rsidR="009A0302" w:rsidRPr="00347DF4" w:rsidRDefault="009A0302" w:rsidP="00C00FB0">
            <w:pPr>
              <w:spacing w:after="0" w:line="240" w:lineRule="auto"/>
              <w:jc w:val="center"/>
              <w:rPr>
                <w:rFonts w:ascii="Times New Roman" w:hAnsi="Times New Roman" w:cs="Times New Roman"/>
                <w:sz w:val="24"/>
                <w:szCs w:val="24"/>
              </w:rPr>
            </w:pPr>
            <w:bookmarkStart w:id="168" w:name="_Toc29206446"/>
            <w:bookmarkStart w:id="169" w:name="_Toc29206964"/>
            <w:bookmarkStart w:id="170" w:name="_Toc29207328"/>
            <w:r w:rsidRPr="00347DF4">
              <w:rPr>
                <w:rFonts w:ascii="Times New Roman" w:hAnsi="Times New Roman" w:cs="Times New Roman"/>
                <w:sz w:val="24"/>
                <w:szCs w:val="24"/>
              </w:rPr>
              <w:t>100.0%</w:t>
            </w:r>
            <w:bookmarkEnd w:id="168"/>
            <w:bookmarkEnd w:id="169"/>
            <w:bookmarkEnd w:id="170"/>
          </w:p>
        </w:tc>
      </w:tr>
    </w:tbl>
    <w:p w14:paraId="7B117561" w14:textId="77777777" w:rsidR="00492F82" w:rsidRDefault="00492F82" w:rsidP="00C00FB0">
      <w:pPr>
        <w:spacing w:after="0" w:line="240" w:lineRule="auto"/>
        <w:jc w:val="both"/>
        <w:rPr>
          <w:rFonts w:ascii="Times New Roman" w:hAnsi="Times New Roman" w:cs="Times New Roman"/>
          <w:sz w:val="24"/>
          <w:szCs w:val="24"/>
        </w:rPr>
        <w:sectPr w:rsidR="00492F82" w:rsidSect="00051D82">
          <w:type w:val="continuous"/>
          <w:pgSz w:w="12240" w:h="15840"/>
          <w:pgMar w:top="1440" w:right="1440" w:bottom="1440" w:left="1440" w:header="720" w:footer="720" w:gutter="0"/>
          <w:pgNumType w:start="407"/>
          <w:cols w:space="360"/>
          <w:docGrid w:linePitch="360"/>
        </w:sectPr>
      </w:pPr>
    </w:p>
    <w:p w14:paraId="43AD3C7D" w14:textId="1825F562" w:rsidR="00C00FB0" w:rsidRDefault="009A0302" w:rsidP="00F632AD">
      <w:pPr>
        <w:spacing w:after="0" w:line="240" w:lineRule="auto"/>
        <w:jc w:val="both"/>
        <w:rPr>
          <w:rFonts w:ascii="Times New Roman" w:hAnsi="Times New Roman" w:cs="Times New Roman"/>
          <w:sz w:val="24"/>
          <w:szCs w:val="24"/>
        </w:rPr>
      </w:pPr>
      <w:r w:rsidRPr="00347DF4">
        <w:rPr>
          <w:rFonts w:ascii="Times New Roman" w:hAnsi="Times New Roman" w:cs="Times New Roman"/>
          <w:sz w:val="24"/>
          <w:szCs w:val="24"/>
        </w:rPr>
        <w:t xml:space="preserve">The table </w:t>
      </w:r>
      <w:r w:rsidR="00F632AD">
        <w:rPr>
          <w:rFonts w:ascii="Times New Roman" w:hAnsi="Times New Roman" w:cs="Times New Roman"/>
          <w:sz w:val="24"/>
          <w:szCs w:val="24"/>
        </w:rPr>
        <w:t>show</w:t>
      </w:r>
      <w:r w:rsidRPr="00347DF4">
        <w:rPr>
          <w:rFonts w:ascii="Times New Roman" w:hAnsi="Times New Roman" w:cs="Times New Roman"/>
          <w:sz w:val="24"/>
          <w:szCs w:val="24"/>
        </w:rPr>
        <w:t xml:space="preserve">s that 16.3% of the HIV-positive patients are underweight while 37.5%, 37.5%, 26.9%, and 19.2% normal weight, overweight, and obsessed, respectively. Also, male Patients </w:t>
      </w:r>
      <w:r w:rsidRPr="00347DF4">
        <w:rPr>
          <w:rFonts w:ascii="Times New Roman" w:hAnsi="Times New Roman" w:cs="Times New Roman"/>
          <w:sz w:val="24"/>
          <w:szCs w:val="24"/>
        </w:rPr>
        <w:t>hav</w:t>
      </w:r>
      <w:r w:rsidR="00F632AD">
        <w:rPr>
          <w:rFonts w:ascii="Times New Roman" w:hAnsi="Times New Roman" w:cs="Times New Roman"/>
          <w:sz w:val="24"/>
          <w:szCs w:val="24"/>
        </w:rPr>
        <w:t>e</w:t>
      </w:r>
      <w:r w:rsidRPr="00347DF4">
        <w:rPr>
          <w:rFonts w:ascii="Times New Roman" w:hAnsi="Times New Roman" w:cs="Times New Roman"/>
          <w:sz w:val="24"/>
          <w:szCs w:val="24"/>
        </w:rPr>
        <w:t xml:space="preserve"> 36.5% whereas the percentage for their counterpart</w:t>
      </w:r>
      <w:r w:rsidR="00F632AD">
        <w:rPr>
          <w:rFonts w:ascii="Times New Roman" w:hAnsi="Times New Roman" w:cs="Times New Roman"/>
          <w:sz w:val="24"/>
          <w:szCs w:val="24"/>
        </w:rPr>
        <w:t>s</w:t>
      </w:r>
      <w:r w:rsidRPr="00347DF4">
        <w:rPr>
          <w:rFonts w:ascii="Times New Roman" w:hAnsi="Times New Roman" w:cs="Times New Roman"/>
          <w:sz w:val="24"/>
          <w:szCs w:val="24"/>
        </w:rPr>
        <w:t xml:space="preserve"> is 63.5%. </w:t>
      </w:r>
    </w:p>
    <w:p w14:paraId="034362E2" w14:textId="77777777" w:rsidR="00F632AD" w:rsidRPr="00F632AD" w:rsidRDefault="00F632AD" w:rsidP="00F632AD">
      <w:pPr>
        <w:spacing w:after="0" w:line="240" w:lineRule="auto"/>
        <w:jc w:val="both"/>
        <w:rPr>
          <w:rFonts w:ascii="Times New Roman" w:hAnsi="Times New Roman" w:cs="Times New Roman"/>
          <w:sz w:val="24"/>
          <w:szCs w:val="24"/>
        </w:rPr>
      </w:pPr>
    </w:p>
    <w:p w14:paraId="7DDFBFE9" w14:textId="77777777" w:rsidR="00492F82" w:rsidRDefault="00492F82" w:rsidP="00C00FB0">
      <w:pPr>
        <w:spacing w:after="0" w:line="240" w:lineRule="auto"/>
        <w:jc w:val="center"/>
        <w:rPr>
          <w:rFonts w:ascii="Times New Roman" w:hAnsi="Times New Roman" w:cs="Times New Roman"/>
          <w:b/>
          <w:bCs/>
          <w:sz w:val="24"/>
          <w:szCs w:val="24"/>
        </w:rPr>
      </w:pPr>
    </w:p>
    <w:p w14:paraId="1F12635F" w14:textId="77777777" w:rsidR="00492F82" w:rsidRDefault="00492F82" w:rsidP="00C00FB0">
      <w:pPr>
        <w:spacing w:after="0" w:line="240" w:lineRule="auto"/>
        <w:jc w:val="center"/>
        <w:rPr>
          <w:rFonts w:ascii="Times New Roman" w:hAnsi="Times New Roman" w:cs="Times New Roman"/>
          <w:b/>
          <w:bCs/>
          <w:sz w:val="24"/>
          <w:szCs w:val="24"/>
        </w:rPr>
      </w:pPr>
    </w:p>
    <w:p w14:paraId="1F7AEC9C" w14:textId="77777777" w:rsidR="00492F82" w:rsidRDefault="00492F82" w:rsidP="00C00FB0">
      <w:pPr>
        <w:spacing w:after="0" w:line="240" w:lineRule="auto"/>
        <w:jc w:val="center"/>
        <w:rPr>
          <w:rFonts w:ascii="Times New Roman" w:hAnsi="Times New Roman" w:cs="Times New Roman"/>
          <w:b/>
          <w:bCs/>
          <w:sz w:val="24"/>
          <w:szCs w:val="24"/>
        </w:rPr>
        <w:sectPr w:rsidR="00492F82" w:rsidSect="000D066F">
          <w:type w:val="continuous"/>
          <w:pgSz w:w="12240" w:h="15840"/>
          <w:pgMar w:top="1440" w:right="1440" w:bottom="1440" w:left="1440" w:header="720" w:footer="720" w:gutter="0"/>
          <w:pgNumType w:start="404"/>
          <w:cols w:num="2" w:space="360"/>
          <w:docGrid w:linePitch="360"/>
        </w:sectPr>
      </w:pPr>
    </w:p>
    <w:p w14:paraId="077B3537" w14:textId="07BD8D9B" w:rsidR="009A0302" w:rsidRDefault="009A0302" w:rsidP="00C00FB0">
      <w:pPr>
        <w:spacing w:after="0" w:line="240" w:lineRule="auto"/>
        <w:jc w:val="center"/>
        <w:rPr>
          <w:rFonts w:ascii="Times New Roman" w:hAnsi="Times New Roman" w:cs="Times New Roman"/>
          <w:b/>
          <w:bCs/>
          <w:sz w:val="24"/>
          <w:szCs w:val="24"/>
        </w:rPr>
      </w:pPr>
      <w:r w:rsidRPr="00347DF4">
        <w:rPr>
          <w:rFonts w:ascii="Times New Roman" w:hAnsi="Times New Roman" w:cs="Times New Roman"/>
          <w:b/>
          <w:bCs/>
          <w:sz w:val="24"/>
          <w:szCs w:val="24"/>
        </w:rPr>
        <w:lastRenderedPageBreak/>
        <w:t>Table 2: Chi</w:t>
      </w:r>
      <w:r w:rsidR="00F632AD">
        <w:rPr>
          <w:rFonts w:ascii="Times New Roman" w:hAnsi="Times New Roman" w:cs="Times New Roman"/>
          <w:b/>
          <w:bCs/>
          <w:sz w:val="24"/>
          <w:szCs w:val="24"/>
        </w:rPr>
        <w:t>-</w:t>
      </w:r>
      <w:r w:rsidRPr="00347DF4">
        <w:rPr>
          <w:rFonts w:ascii="Times New Roman" w:hAnsi="Times New Roman" w:cs="Times New Roman"/>
          <w:b/>
          <w:bCs/>
          <w:sz w:val="24"/>
          <w:szCs w:val="24"/>
        </w:rPr>
        <w:t>squa</w:t>
      </w:r>
      <w:r w:rsidR="00C00FB0">
        <w:rPr>
          <w:rFonts w:ascii="Times New Roman" w:hAnsi="Times New Roman" w:cs="Times New Roman"/>
          <w:b/>
          <w:bCs/>
          <w:sz w:val="24"/>
          <w:szCs w:val="24"/>
        </w:rPr>
        <w:t>r</w:t>
      </w:r>
      <w:r w:rsidRPr="00347DF4">
        <w:rPr>
          <w:rFonts w:ascii="Times New Roman" w:hAnsi="Times New Roman" w:cs="Times New Roman"/>
          <w:b/>
          <w:bCs/>
          <w:sz w:val="24"/>
          <w:szCs w:val="24"/>
        </w:rPr>
        <w:t>e tes</w:t>
      </w:r>
      <w:r w:rsidR="00C00FB0">
        <w:rPr>
          <w:rFonts w:ascii="Times New Roman" w:hAnsi="Times New Roman" w:cs="Times New Roman"/>
          <w:b/>
          <w:bCs/>
          <w:sz w:val="24"/>
          <w:szCs w:val="24"/>
        </w:rPr>
        <w:t>t</w:t>
      </w:r>
    </w:p>
    <w:p w14:paraId="709EF5B2" w14:textId="77777777" w:rsidR="00C00FB0" w:rsidRPr="00347DF4" w:rsidRDefault="00C00FB0" w:rsidP="00C00FB0">
      <w:pPr>
        <w:spacing w:after="0" w:line="240" w:lineRule="auto"/>
        <w:jc w:val="both"/>
        <w:rPr>
          <w:rFonts w:ascii="Times New Roman" w:hAnsi="Times New Roman" w:cs="Times New Roman"/>
          <w:b/>
          <w:bCs/>
          <w:sz w:val="24"/>
          <w:szCs w:val="24"/>
        </w:rPr>
      </w:pPr>
    </w:p>
    <w:tbl>
      <w:tblPr>
        <w:tblStyle w:val="ListTable6Colorful"/>
        <w:tblW w:w="0" w:type="auto"/>
        <w:tblLook w:val="04A0" w:firstRow="1" w:lastRow="0" w:firstColumn="1" w:lastColumn="0" w:noHBand="0" w:noVBand="1"/>
      </w:tblPr>
      <w:tblGrid>
        <w:gridCol w:w="2337"/>
        <w:gridCol w:w="2337"/>
        <w:gridCol w:w="2338"/>
        <w:gridCol w:w="2338"/>
      </w:tblGrid>
      <w:tr w:rsidR="009A0302" w:rsidRPr="00347DF4" w14:paraId="6A1E6224" w14:textId="77777777" w:rsidTr="00E51D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auto"/>
          </w:tcPr>
          <w:p w14:paraId="1CB52545" w14:textId="77777777" w:rsidR="009A0302" w:rsidRPr="00347DF4" w:rsidRDefault="009A0302" w:rsidP="00C00FB0">
            <w:pPr>
              <w:tabs>
                <w:tab w:val="left" w:pos="8150"/>
              </w:tabs>
              <w:spacing w:after="0" w:line="240" w:lineRule="auto"/>
              <w:jc w:val="center"/>
              <w:rPr>
                <w:rFonts w:ascii="Times New Roman" w:hAnsi="Times New Roman" w:cs="Times New Roman"/>
                <w:b w:val="0"/>
                <w:bCs w:val="0"/>
                <w:sz w:val="24"/>
                <w:szCs w:val="24"/>
              </w:rPr>
            </w:pPr>
          </w:p>
        </w:tc>
        <w:tc>
          <w:tcPr>
            <w:tcW w:w="2337" w:type="dxa"/>
            <w:shd w:val="clear" w:color="auto" w:fill="auto"/>
          </w:tcPr>
          <w:p w14:paraId="6C639AEF" w14:textId="77777777" w:rsidR="009A0302" w:rsidRPr="00347DF4" w:rsidRDefault="009A0302" w:rsidP="00C00FB0">
            <w:pPr>
              <w:tabs>
                <w:tab w:val="left" w:pos="815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347DF4">
              <w:rPr>
                <w:rFonts w:ascii="Times New Roman" w:hAnsi="Times New Roman" w:cs="Times New Roman"/>
                <w:b w:val="0"/>
                <w:bCs w:val="0"/>
                <w:sz w:val="24"/>
                <w:szCs w:val="24"/>
              </w:rPr>
              <w:t>Value</w:t>
            </w:r>
          </w:p>
        </w:tc>
        <w:tc>
          <w:tcPr>
            <w:tcW w:w="2338" w:type="dxa"/>
            <w:shd w:val="clear" w:color="auto" w:fill="auto"/>
          </w:tcPr>
          <w:p w14:paraId="443BBEFB" w14:textId="77777777" w:rsidR="009A0302" w:rsidRPr="00347DF4" w:rsidRDefault="009A0302" w:rsidP="00C00FB0">
            <w:pPr>
              <w:tabs>
                <w:tab w:val="left" w:pos="815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347DF4">
              <w:rPr>
                <w:rFonts w:ascii="Times New Roman" w:hAnsi="Times New Roman" w:cs="Times New Roman"/>
                <w:b w:val="0"/>
                <w:bCs w:val="0"/>
                <w:sz w:val="24"/>
                <w:szCs w:val="24"/>
              </w:rPr>
              <w:t>DF</w:t>
            </w:r>
          </w:p>
        </w:tc>
        <w:tc>
          <w:tcPr>
            <w:tcW w:w="2338" w:type="dxa"/>
            <w:shd w:val="clear" w:color="auto" w:fill="auto"/>
          </w:tcPr>
          <w:p w14:paraId="431A7C46" w14:textId="77777777" w:rsidR="009A0302" w:rsidRPr="00347DF4" w:rsidRDefault="009A0302" w:rsidP="00C00FB0">
            <w:pPr>
              <w:tabs>
                <w:tab w:val="left" w:pos="815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roofErr w:type="spellStart"/>
            <w:r w:rsidRPr="00347DF4">
              <w:rPr>
                <w:rFonts w:ascii="Times New Roman" w:hAnsi="Times New Roman" w:cs="Times New Roman"/>
                <w:b w:val="0"/>
                <w:bCs w:val="0"/>
                <w:sz w:val="24"/>
                <w:szCs w:val="24"/>
              </w:rPr>
              <w:t>Asymp</w:t>
            </w:r>
            <w:proofErr w:type="spellEnd"/>
            <w:r w:rsidRPr="00347DF4">
              <w:rPr>
                <w:rFonts w:ascii="Times New Roman" w:hAnsi="Times New Roman" w:cs="Times New Roman"/>
                <w:b w:val="0"/>
                <w:bCs w:val="0"/>
                <w:sz w:val="24"/>
                <w:szCs w:val="24"/>
              </w:rPr>
              <w:t>. Sig (2-sided)</w:t>
            </w:r>
          </w:p>
        </w:tc>
      </w:tr>
      <w:tr w:rsidR="009A0302" w:rsidRPr="00347DF4" w14:paraId="2C4C9C4A" w14:textId="77777777" w:rsidTr="00E51D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auto"/>
          </w:tcPr>
          <w:p w14:paraId="2AA801AE" w14:textId="06F9202D" w:rsidR="009A0302" w:rsidRPr="00347DF4" w:rsidRDefault="009A0302" w:rsidP="00C00FB0">
            <w:pPr>
              <w:tabs>
                <w:tab w:val="left" w:pos="8150"/>
              </w:tabs>
              <w:spacing w:after="0" w:line="240" w:lineRule="auto"/>
              <w:rPr>
                <w:rFonts w:ascii="Times New Roman" w:hAnsi="Times New Roman" w:cs="Times New Roman"/>
                <w:sz w:val="24"/>
                <w:szCs w:val="24"/>
              </w:rPr>
            </w:pPr>
            <w:r w:rsidRPr="00347DF4">
              <w:rPr>
                <w:rFonts w:ascii="Times New Roman" w:hAnsi="Times New Roman" w:cs="Times New Roman"/>
                <w:sz w:val="24"/>
                <w:szCs w:val="24"/>
              </w:rPr>
              <w:t>Pearson Chi</w:t>
            </w:r>
            <w:r w:rsidR="00F632AD">
              <w:rPr>
                <w:rFonts w:ascii="Times New Roman" w:hAnsi="Times New Roman" w:cs="Times New Roman"/>
                <w:sz w:val="24"/>
                <w:szCs w:val="24"/>
              </w:rPr>
              <w:t>-</w:t>
            </w:r>
            <w:r w:rsidRPr="00347DF4">
              <w:rPr>
                <w:rFonts w:ascii="Times New Roman" w:hAnsi="Times New Roman" w:cs="Times New Roman"/>
                <w:sz w:val="24"/>
                <w:szCs w:val="24"/>
              </w:rPr>
              <w:t>Square</w:t>
            </w:r>
          </w:p>
        </w:tc>
        <w:tc>
          <w:tcPr>
            <w:tcW w:w="2337" w:type="dxa"/>
            <w:shd w:val="clear" w:color="auto" w:fill="auto"/>
          </w:tcPr>
          <w:p w14:paraId="0A553AB1" w14:textId="77777777" w:rsidR="009A0302" w:rsidRPr="00347DF4" w:rsidRDefault="009A0302" w:rsidP="00C00FB0">
            <w:pPr>
              <w:tabs>
                <w:tab w:val="left" w:pos="815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47DF4">
              <w:rPr>
                <w:rFonts w:ascii="Times New Roman" w:hAnsi="Times New Roman" w:cs="Times New Roman"/>
                <w:sz w:val="24"/>
                <w:szCs w:val="24"/>
              </w:rPr>
              <w:t>1.653</w:t>
            </w:r>
          </w:p>
        </w:tc>
        <w:tc>
          <w:tcPr>
            <w:tcW w:w="2338" w:type="dxa"/>
            <w:shd w:val="clear" w:color="auto" w:fill="auto"/>
          </w:tcPr>
          <w:p w14:paraId="02B960E9" w14:textId="77777777" w:rsidR="009A0302" w:rsidRPr="00347DF4" w:rsidRDefault="009A0302" w:rsidP="00C00FB0">
            <w:pPr>
              <w:tabs>
                <w:tab w:val="left" w:pos="815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47DF4">
              <w:rPr>
                <w:rFonts w:ascii="Times New Roman" w:hAnsi="Times New Roman" w:cs="Times New Roman"/>
                <w:sz w:val="24"/>
                <w:szCs w:val="24"/>
              </w:rPr>
              <w:t>3</w:t>
            </w:r>
          </w:p>
        </w:tc>
        <w:tc>
          <w:tcPr>
            <w:tcW w:w="2338" w:type="dxa"/>
            <w:shd w:val="clear" w:color="auto" w:fill="auto"/>
          </w:tcPr>
          <w:p w14:paraId="1CC77E7F" w14:textId="77777777" w:rsidR="009A0302" w:rsidRPr="00347DF4" w:rsidRDefault="009A0302" w:rsidP="00C00FB0">
            <w:pPr>
              <w:tabs>
                <w:tab w:val="left" w:pos="815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47DF4">
              <w:rPr>
                <w:rFonts w:ascii="Times New Roman" w:hAnsi="Times New Roman" w:cs="Times New Roman"/>
                <w:sz w:val="24"/>
                <w:szCs w:val="24"/>
              </w:rPr>
              <w:t>0.647</w:t>
            </w:r>
          </w:p>
        </w:tc>
      </w:tr>
      <w:tr w:rsidR="009A0302" w:rsidRPr="00347DF4" w14:paraId="262C907B" w14:textId="77777777" w:rsidTr="00E51D13">
        <w:tc>
          <w:tcPr>
            <w:cnfStyle w:val="001000000000" w:firstRow="0" w:lastRow="0" w:firstColumn="1" w:lastColumn="0" w:oddVBand="0" w:evenVBand="0" w:oddHBand="0" w:evenHBand="0" w:firstRowFirstColumn="0" w:firstRowLastColumn="0" w:lastRowFirstColumn="0" w:lastRowLastColumn="0"/>
            <w:tcW w:w="2337" w:type="dxa"/>
            <w:shd w:val="clear" w:color="auto" w:fill="auto"/>
          </w:tcPr>
          <w:p w14:paraId="12149EAC" w14:textId="77777777" w:rsidR="009A0302" w:rsidRPr="00347DF4" w:rsidRDefault="009A0302" w:rsidP="00C00FB0">
            <w:pPr>
              <w:tabs>
                <w:tab w:val="left" w:pos="8150"/>
              </w:tabs>
              <w:spacing w:after="0" w:line="240" w:lineRule="auto"/>
              <w:rPr>
                <w:rFonts w:ascii="Times New Roman" w:hAnsi="Times New Roman" w:cs="Times New Roman"/>
                <w:sz w:val="24"/>
                <w:szCs w:val="24"/>
              </w:rPr>
            </w:pPr>
            <w:r w:rsidRPr="00347DF4">
              <w:rPr>
                <w:rFonts w:ascii="Times New Roman" w:hAnsi="Times New Roman" w:cs="Times New Roman"/>
                <w:sz w:val="24"/>
                <w:szCs w:val="24"/>
              </w:rPr>
              <w:t>Likelihood ratio</w:t>
            </w:r>
          </w:p>
        </w:tc>
        <w:tc>
          <w:tcPr>
            <w:tcW w:w="2337" w:type="dxa"/>
            <w:shd w:val="clear" w:color="auto" w:fill="auto"/>
          </w:tcPr>
          <w:p w14:paraId="3C17F384" w14:textId="77777777" w:rsidR="009A0302" w:rsidRPr="00347DF4" w:rsidRDefault="009A0302" w:rsidP="00C00FB0">
            <w:pPr>
              <w:tabs>
                <w:tab w:val="left" w:pos="815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47DF4">
              <w:rPr>
                <w:rFonts w:ascii="Times New Roman" w:hAnsi="Times New Roman" w:cs="Times New Roman"/>
                <w:sz w:val="24"/>
                <w:szCs w:val="24"/>
              </w:rPr>
              <w:t>1.714</w:t>
            </w:r>
          </w:p>
        </w:tc>
        <w:tc>
          <w:tcPr>
            <w:tcW w:w="2338" w:type="dxa"/>
            <w:shd w:val="clear" w:color="auto" w:fill="auto"/>
          </w:tcPr>
          <w:p w14:paraId="7DE5F048" w14:textId="77777777" w:rsidR="009A0302" w:rsidRPr="00347DF4" w:rsidRDefault="009A0302" w:rsidP="00C00FB0">
            <w:pPr>
              <w:tabs>
                <w:tab w:val="left" w:pos="815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47DF4">
              <w:rPr>
                <w:rFonts w:ascii="Times New Roman" w:hAnsi="Times New Roman" w:cs="Times New Roman"/>
                <w:sz w:val="24"/>
                <w:szCs w:val="24"/>
              </w:rPr>
              <w:t>3</w:t>
            </w:r>
          </w:p>
        </w:tc>
        <w:tc>
          <w:tcPr>
            <w:tcW w:w="2338" w:type="dxa"/>
            <w:shd w:val="clear" w:color="auto" w:fill="auto"/>
          </w:tcPr>
          <w:p w14:paraId="793FF87B" w14:textId="77777777" w:rsidR="009A0302" w:rsidRPr="00347DF4" w:rsidRDefault="009A0302" w:rsidP="00C00FB0">
            <w:pPr>
              <w:tabs>
                <w:tab w:val="left" w:pos="815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47DF4">
              <w:rPr>
                <w:rFonts w:ascii="Times New Roman" w:hAnsi="Times New Roman" w:cs="Times New Roman"/>
                <w:sz w:val="24"/>
                <w:szCs w:val="24"/>
              </w:rPr>
              <w:t>0.634</w:t>
            </w:r>
          </w:p>
        </w:tc>
      </w:tr>
      <w:tr w:rsidR="009A0302" w:rsidRPr="00347DF4" w14:paraId="72AFD48C" w14:textId="77777777" w:rsidTr="00E51D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auto"/>
          </w:tcPr>
          <w:p w14:paraId="16AF73A9" w14:textId="77777777" w:rsidR="009A0302" w:rsidRPr="00347DF4" w:rsidRDefault="009A0302" w:rsidP="00C00FB0">
            <w:pPr>
              <w:tabs>
                <w:tab w:val="left" w:pos="8150"/>
              </w:tabs>
              <w:spacing w:after="0" w:line="240" w:lineRule="auto"/>
              <w:rPr>
                <w:rFonts w:ascii="Times New Roman" w:hAnsi="Times New Roman" w:cs="Times New Roman"/>
                <w:sz w:val="24"/>
                <w:szCs w:val="24"/>
              </w:rPr>
            </w:pPr>
            <w:r w:rsidRPr="00347DF4">
              <w:rPr>
                <w:rFonts w:ascii="Times New Roman" w:hAnsi="Times New Roman" w:cs="Times New Roman"/>
                <w:sz w:val="24"/>
                <w:szCs w:val="24"/>
              </w:rPr>
              <w:t>N of Valid cases</w:t>
            </w:r>
          </w:p>
        </w:tc>
        <w:tc>
          <w:tcPr>
            <w:tcW w:w="2337" w:type="dxa"/>
            <w:shd w:val="clear" w:color="auto" w:fill="auto"/>
          </w:tcPr>
          <w:p w14:paraId="63F4DDFA" w14:textId="77777777" w:rsidR="009A0302" w:rsidRPr="00347DF4" w:rsidRDefault="009A0302" w:rsidP="00C00FB0">
            <w:pPr>
              <w:tabs>
                <w:tab w:val="left" w:pos="815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47DF4">
              <w:rPr>
                <w:rFonts w:ascii="Times New Roman" w:hAnsi="Times New Roman" w:cs="Times New Roman"/>
                <w:sz w:val="24"/>
                <w:szCs w:val="24"/>
              </w:rPr>
              <w:t>104</w:t>
            </w:r>
          </w:p>
        </w:tc>
        <w:tc>
          <w:tcPr>
            <w:tcW w:w="2338" w:type="dxa"/>
            <w:shd w:val="clear" w:color="auto" w:fill="auto"/>
          </w:tcPr>
          <w:p w14:paraId="43F4B9E1" w14:textId="77777777" w:rsidR="009A0302" w:rsidRPr="00347DF4" w:rsidRDefault="009A0302" w:rsidP="00C00FB0">
            <w:pPr>
              <w:tabs>
                <w:tab w:val="left" w:pos="815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338" w:type="dxa"/>
            <w:shd w:val="clear" w:color="auto" w:fill="auto"/>
          </w:tcPr>
          <w:p w14:paraId="1E8BC275" w14:textId="77777777" w:rsidR="009A0302" w:rsidRPr="00347DF4" w:rsidRDefault="009A0302" w:rsidP="00C00FB0">
            <w:pPr>
              <w:tabs>
                <w:tab w:val="left" w:pos="815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49D3DFE2" w14:textId="2DEBE5C0" w:rsidR="00492F82" w:rsidRDefault="00492F82" w:rsidP="00C00FB0">
      <w:pPr>
        <w:spacing w:after="0" w:line="240" w:lineRule="auto"/>
        <w:jc w:val="both"/>
        <w:rPr>
          <w:rFonts w:ascii="Times New Roman" w:hAnsi="Times New Roman" w:cs="Times New Roman"/>
          <w:sz w:val="24"/>
          <w:szCs w:val="24"/>
        </w:rPr>
        <w:sectPr w:rsidR="00492F82" w:rsidSect="00051D82">
          <w:type w:val="continuous"/>
          <w:pgSz w:w="12240" w:h="15840"/>
          <w:pgMar w:top="1440" w:right="1440" w:bottom="1440" w:left="1440" w:header="720" w:footer="720" w:gutter="0"/>
          <w:pgNumType w:start="408"/>
          <w:cols w:space="360"/>
          <w:docGrid w:linePitch="360"/>
        </w:sectPr>
      </w:pPr>
      <w:bookmarkStart w:id="171" w:name="_Toc29206460"/>
      <w:bookmarkStart w:id="172" w:name="_Toc29206978"/>
      <w:bookmarkStart w:id="173" w:name="_Toc29207342"/>
    </w:p>
    <w:p w14:paraId="5E79FB17" w14:textId="6040B851" w:rsidR="009A0302" w:rsidRPr="00347DF4" w:rsidRDefault="009A0302" w:rsidP="00C00FB0">
      <w:pPr>
        <w:spacing w:after="0" w:line="240" w:lineRule="auto"/>
        <w:jc w:val="both"/>
        <w:rPr>
          <w:rFonts w:ascii="Times New Roman" w:hAnsi="Times New Roman" w:cs="Times New Roman"/>
          <w:sz w:val="24"/>
          <w:szCs w:val="24"/>
        </w:rPr>
      </w:pPr>
      <w:r w:rsidRPr="00347DF4">
        <w:rPr>
          <w:rFonts w:ascii="Times New Roman" w:hAnsi="Times New Roman" w:cs="Times New Roman"/>
          <w:sz w:val="24"/>
          <w:szCs w:val="24"/>
        </w:rPr>
        <w:t>The minimum expected count is 6.21.</w:t>
      </w:r>
      <w:bookmarkEnd w:id="171"/>
      <w:bookmarkEnd w:id="172"/>
      <w:bookmarkEnd w:id="173"/>
      <w:r w:rsidRPr="00347DF4">
        <w:rPr>
          <w:rFonts w:ascii="Times New Roman" w:hAnsi="Times New Roman" w:cs="Times New Roman"/>
          <w:sz w:val="24"/>
          <w:szCs w:val="24"/>
        </w:rPr>
        <w:t xml:space="preserve"> Since the test statistics i.e. Pearson Chi-square </w:t>
      </w:r>
      <w:r w:rsidR="00034D0D" w:rsidRPr="00347DF4">
        <w:rPr>
          <w:rFonts w:ascii="Times New Roman" w:hAnsi="Times New Roman" w:cs="Times New Roman"/>
          <w:sz w:val="24"/>
          <w:szCs w:val="24"/>
        </w:rPr>
        <w:t>= 1.653</w:t>
      </w:r>
      <w:r w:rsidRPr="00347DF4">
        <w:rPr>
          <w:rFonts w:ascii="Times New Roman" w:hAnsi="Times New Roman" w:cs="Times New Roman"/>
          <w:sz w:val="24"/>
          <w:szCs w:val="24"/>
        </w:rPr>
        <w:t xml:space="preserve">, </w:t>
      </w:r>
      <w:proofErr w:type="spellStart"/>
      <w:r w:rsidRPr="00347DF4">
        <w:rPr>
          <w:rFonts w:ascii="Times New Roman" w:hAnsi="Times New Roman" w:cs="Times New Roman"/>
          <w:sz w:val="24"/>
          <w:szCs w:val="24"/>
        </w:rPr>
        <w:t>df</w:t>
      </w:r>
      <w:proofErr w:type="spellEnd"/>
      <w:r w:rsidRPr="00347DF4">
        <w:rPr>
          <w:rFonts w:ascii="Times New Roman" w:hAnsi="Times New Roman" w:cs="Times New Roman"/>
          <w:sz w:val="24"/>
          <w:szCs w:val="24"/>
        </w:rPr>
        <w:t xml:space="preserve"> =</w:t>
      </w:r>
      <w:r w:rsidR="00034D0D" w:rsidRPr="00347DF4">
        <w:rPr>
          <w:rFonts w:ascii="Times New Roman" w:hAnsi="Times New Roman" w:cs="Times New Roman"/>
          <w:sz w:val="24"/>
          <w:szCs w:val="24"/>
        </w:rPr>
        <w:t>3 and</w:t>
      </w:r>
      <w:r w:rsidRPr="00347DF4">
        <w:rPr>
          <w:rFonts w:ascii="Times New Roman" w:hAnsi="Times New Roman" w:cs="Times New Roman"/>
          <w:sz w:val="24"/>
          <w:szCs w:val="24"/>
        </w:rPr>
        <w:t xml:space="preserve"> P value = 0.647, we fail to reject the null hypothesis at 1% level </w:t>
      </w:r>
      <w:r w:rsidR="00034D0D" w:rsidRPr="00347DF4">
        <w:rPr>
          <w:rFonts w:ascii="Times New Roman" w:hAnsi="Times New Roman" w:cs="Times New Roman"/>
          <w:sz w:val="24"/>
          <w:szCs w:val="24"/>
        </w:rPr>
        <w:t>of significance</w:t>
      </w:r>
      <w:r w:rsidRPr="00347DF4">
        <w:rPr>
          <w:rFonts w:ascii="Times New Roman" w:hAnsi="Times New Roman" w:cs="Times New Roman"/>
          <w:sz w:val="24"/>
          <w:szCs w:val="24"/>
        </w:rPr>
        <w:t xml:space="preserve"> and </w:t>
      </w:r>
      <w:r w:rsidRPr="00347DF4">
        <w:rPr>
          <w:rFonts w:ascii="Times New Roman" w:hAnsi="Times New Roman" w:cs="Times New Roman"/>
          <w:sz w:val="24"/>
          <w:szCs w:val="24"/>
        </w:rPr>
        <w:t xml:space="preserve">conclude that there is no significant between gender and BMI </w:t>
      </w:r>
      <w:r w:rsidR="00034D0D" w:rsidRPr="00347DF4">
        <w:rPr>
          <w:rFonts w:ascii="Times New Roman" w:hAnsi="Times New Roman" w:cs="Times New Roman"/>
          <w:sz w:val="24"/>
          <w:szCs w:val="24"/>
        </w:rPr>
        <w:t>(i.e.</w:t>
      </w:r>
      <w:r w:rsidRPr="00347DF4">
        <w:rPr>
          <w:rFonts w:ascii="Times New Roman" w:hAnsi="Times New Roman" w:cs="Times New Roman"/>
          <w:sz w:val="24"/>
          <w:szCs w:val="24"/>
        </w:rPr>
        <w:t xml:space="preserve"> is independent on gender). </w:t>
      </w:r>
    </w:p>
    <w:p w14:paraId="0A80CDD2" w14:textId="77777777" w:rsidR="00C00FB0" w:rsidRPr="00C00FB0" w:rsidRDefault="00C00FB0" w:rsidP="00C00FB0">
      <w:pPr>
        <w:spacing w:after="0" w:line="240" w:lineRule="auto"/>
        <w:jc w:val="both"/>
        <w:rPr>
          <w:rFonts w:ascii="Times New Roman" w:hAnsi="Times New Roman" w:cs="Times New Roman"/>
          <w:b/>
          <w:bCs/>
          <w:sz w:val="10"/>
          <w:szCs w:val="10"/>
        </w:rPr>
      </w:pPr>
    </w:p>
    <w:p w14:paraId="4DD9C6EC" w14:textId="77777777" w:rsidR="00492F82" w:rsidRDefault="00492F82" w:rsidP="00C00FB0">
      <w:pPr>
        <w:spacing w:after="0" w:line="240" w:lineRule="auto"/>
        <w:jc w:val="center"/>
        <w:rPr>
          <w:rFonts w:ascii="Times New Roman" w:hAnsi="Times New Roman" w:cs="Times New Roman"/>
          <w:b/>
          <w:bCs/>
          <w:sz w:val="24"/>
          <w:szCs w:val="24"/>
        </w:rPr>
        <w:sectPr w:rsidR="00492F82" w:rsidSect="000D066F">
          <w:type w:val="continuous"/>
          <w:pgSz w:w="12240" w:h="15840"/>
          <w:pgMar w:top="1440" w:right="1440" w:bottom="1440" w:left="1440" w:header="720" w:footer="720" w:gutter="0"/>
          <w:pgNumType w:start="404"/>
          <w:cols w:num="2" w:space="360"/>
          <w:docGrid w:linePitch="360"/>
        </w:sectPr>
      </w:pPr>
    </w:p>
    <w:p w14:paraId="08A2817E" w14:textId="0A64B627" w:rsidR="009A0302" w:rsidRDefault="009A0302" w:rsidP="00C00FB0">
      <w:pPr>
        <w:spacing w:after="0" w:line="240" w:lineRule="auto"/>
        <w:jc w:val="center"/>
        <w:rPr>
          <w:rFonts w:ascii="Times New Roman" w:hAnsi="Times New Roman" w:cs="Times New Roman"/>
          <w:b/>
          <w:bCs/>
          <w:sz w:val="24"/>
          <w:szCs w:val="24"/>
        </w:rPr>
      </w:pPr>
      <w:r w:rsidRPr="00347DF4">
        <w:rPr>
          <w:rFonts w:ascii="Times New Roman" w:hAnsi="Times New Roman" w:cs="Times New Roman"/>
          <w:b/>
          <w:bCs/>
          <w:sz w:val="24"/>
          <w:szCs w:val="24"/>
        </w:rPr>
        <w:t>Table 4: Symmetric measures</w:t>
      </w:r>
    </w:p>
    <w:p w14:paraId="54ACA6DF" w14:textId="77777777" w:rsidR="00C00FB0" w:rsidRPr="00347DF4" w:rsidRDefault="00C00FB0" w:rsidP="00C00FB0">
      <w:pPr>
        <w:spacing w:after="0" w:line="240" w:lineRule="auto"/>
        <w:jc w:val="both"/>
        <w:rPr>
          <w:rFonts w:ascii="Times New Roman" w:hAnsi="Times New Roman" w:cs="Times New Roman"/>
          <w:b/>
          <w:bCs/>
          <w:sz w:val="24"/>
          <w:szCs w:val="24"/>
        </w:rPr>
      </w:pPr>
    </w:p>
    <w:tbl>
      <w:tblPr>
        <w:tblStyle w:val="ListTable6Colorful"/>
        <w:tblW w:w="0" w:type="auto"/>
        <w:tblLook w:val="04A0" w:firstRow="1" w:lastRow="0" w:firstColumn="1" w:lastColumn="0" w:noHBand="0" w:noVBand="1"/>
      </w:tblPr>
      <w:tblGrid>
        <w:gridCol w:w="2337"/>
        <w:gridCol w:w="2337"/>
        <w:gridCol w:w="2338"/>
        <w:gridCol w:w="2338"/>
      </w:tblGrid>
      <w:tr w:rsidR="009A0302" w:rsidRPr="00347DF4" w14:paraId="5DCAAE6F" w14:textId="77777777" w:rsidTr="00E51D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auto"/>
          </w:tcPr>
          <w:p w14:paraId="5D4E73F9" w14:textId="77777777" w:rsidR="009A0302" w:rsidRPr="00347DF4" w:rsidRDefault="009A0302" w:rsidP="00C00FB0">
            <w:pPr>
              <w:tabs>
                <w:tab w:val="left" w:pos="8150"/>
              </w:tabs>
              <w:spacing w:after="0" w:line="240" w:lineRule="auto"/>
              <w:jc w:val="center"/>
              <w:rPr>
                <w:rFonts w:ascii="Times New Roman" w:hAnsi="Times New Roman" w:cs="Times New Roman"/>
                <w:b w:val="0"/>
                <w:bCs w:val="0"/>
                <w:sz w:val="24"/>
                <w:szCs w:val="24"/>
              </w:rPr>
            </w:pPr>
          </w:p>
        </w:tc>
        <w:tc>
          <w:tcPr>
            <w:tcW w:w="2337" w:type="dxa"/>
            <w:shd w:val="clear" w:color="auto" w:fill="auto"/>
          </w:tcPr>
          <w:p w14:paraId="25C3EFF3" w14:textId="77777777" w:rsidR="009A0302" w:rsidRPr="00347DF4" w:rsidRDefault="009A0302" w:rsidP="00C00FB0">
            <w:pPr>
              <w:tabs>
                <w:tab w:val="left" w:pos="815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347DF4">
              <w:rPr>
                <w:rFonts w:ascii="Times New Roman" w:hAnsi="Times New Roman" w:cs="Times New Roman"/>
                <w:b w:val="0"/>
                <w:bCs w:val="0"/>
                <w:sz w:val="24"/>
                <w:szCs w:val="24"/>
              </w:rPr>
              <w:t>Value</w:t>
            </w:r>
          </w:p>
        </w:tc>
        <w:tc>
          <w:tcPr>
            <w:tcW w:w="2338" w:type="dxa"/>
            <w:shd w:val="clear" w:color="auto" w:fill="auto"/>
          </w:tcPr>
          <w:p w14:paraId="68D9049B" w14:textId="77777777" w:rsidR="009A0302" w:rsidRPr="00347DF4" w:rsidRDefault="009A0302" w:rsidP="00C00FB0">
            <w:pPr>
              <w:tabs>
                <w:tab w:val="left" w:pos="815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347DF4">
              <w:rPr>
                <w:rFonts w:ascii="Times New Roman" w:hAnsi="Times New Roman" w:cs="Times New Roman"/>
                <w:b w:val="0"/>
                <w:bCs w:val="0"/>
                <w:sz w:val="24"/>
                <w:szCs w:val="24"/>
              </w:rPr>
              <w:t>Value</w:t>
            </w:r>
          </w:p>
        </w:tc>
        <w:tc>
          <w:tcPr>
            <w:tcW w:w="2338" w:type="dxa"/>
            <w:shd w:val="clear" w:color="auto" w:fill="auto"/>
          </w:tcPr>
          <w:p w14:paraId="6892AB83" w14:textId="77777777" w:rsidR="009A0302" w:rsidRPr="00347DF4" w:rsidRDefault="009A0302" w:rsidP="00C00FB0">
            <w:pPr>
              <w:tabs>
                <w:tab w:val="left" w:pos="815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347DF4">
              <w:rPr>
                <w:rFonts w:ascii="Times New Roman" w:hAnsi="Times New Roman" w:cs="Times New Roman"/>
                <w:b w:val="0"/>
                <w:bCs w:val="0"/>
                <w:sz w:val="24"/>
                <w:szCs w:val="24"/>
              </w:rPr>
              <w:t>Approximate Significant</w:t>
            </w:r>
          </w:p>
        </w:tc>
      </w:tr>
      <w:tr w:rsidR="009A0302" w:rsidRPr="00347DF4" w14:paraId="62C45CBB" w14:textId="77777777" w:rsidTr="00E51D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auto"/>
          </w:tcPr>
          <w:p w14:paraId="4392BD1A" w14:textId="77777777" w:rsidR="009A0302" w:rsidRPr="00347DF4" w:rsidRDefault="009A0302" w:rsidP="00C00FB0">
            <w:pPr>
              <w:tabs>
                <w:tab w:val="left" w:pos="8150"/>
              </w:tabs>
              <w:spacing w:after="0" w:line="240" w:lineRule="auto"/>
              <w:rPr>
                <w:rFonts w:ascii="Times New Roman" w:hAnsi="Times New Roman" w:cs="Times New Roman"/>
                <w:sz w:val="24"/>
                <w:szCs w:val="24"/>
              </w:rPr>
            </w:pPr>
            <w:r w:rsidRPr="00347DF4">
              <w:rPr>
                <w:rFonts w:ascii="Times New Roman" w:hAnsi="Times New Roman" w:cs="Times New Roman"/>
                <w:sz w:val="24"/>
                <w:szCs w:val="24"/>
              </w:rPr>
              <w:t>Nominal by normal</w:t>
            </w:r>
          </w:p>
        </w:tc>
        <w:tc>
          <w:tcPr>
            <w:tcW w:w="2337" w:type="dxa"/>
            <w:shd w:val="clear" w:color="auto" w:fill="auto"/>
          </w:tcPr>
          <w:p w14:paraId="6F6D740C" w14:textId="77777777" w:rsidR="009A0302" w:rsidRPr="00347DF4" w:rsidRDefault="009A0302" w:rsidP="00C00FB0">
            <w:pPr>
              <w:tabs>
                <w:tab w:val="left" w:pos="815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47DF4">
              <w:rPr>
                <w:rFonts w:ascii="Times New Roman" w:hAnsi="Times New Roman" w:cs="Times New Roman"/>
                <w:sz w:val="24"/>
                <w:szCs w:val="24"/>
              </w:rPr>
              <w:t>Phi</w:t>
            </w:r>
          </w:p>
        </w:tc>
        <w:tc>
          <w:tcPr>
            <w:tcW w:w="2338" w:type="dxa"/>
            <w:shd w:val="clear" w:color="auto" w:fill="auto"/>
          </w:tcPr>
          <w:p w14:paraId="5509D5E3" w14:textId="77777777" w:rsidR="009A0302" w:rsidRPr="00347DF4" w:rsidRDefault="009A0302" w:rsidP="00C00FB0">
            <w:pPr>
              <w:tabs>
                <w:tab w:val="left" w:pos="815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47DF4">
              <w:rPr>
                <w:rFonts w:ascii="Times New Roman" w:hAnsi="Times New Roman" w:cs="Times New Roman"/>
                <w:sz w:val="24"/>
                <w:szCs w:val="24"/>
              </w:rPr>
              <w:t>0.126</w:t>
            </w:r>
          </w:p>
        </w:tc>
        <w:tc>
          <w:tcPr>
            <w:tcW w:w="2338" w:type="dxa"/>
            <w:shd w:val="clear" w:color="auto" w:fill="auto"/>
          </w:tcPr>
          <w:p w14:paraId="755F4419" w14:textId="77777777" w:rsidR="009A0302" w:rsidRPr="00347DF4" w:rsidRDefault="009A0302" w:rsidP="00C00FB0">
            <w:pPr>
              <w:tabs>
                <w:tab w:val="left" w:pos="815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47DF4">
              <w:rPr>
                <w:rFonts w:ascii="Times New Roman" w:hAnsi="Times New Roman" w:cs="Times New Roman"/>
                <w:sz w:val="24"/>
                <w:szCs w:val="24"/>
              </w:rPr>
              <w:t>0.647</w:t>
            </w:r>
          </w:p>
        </w:tc>
      </w:tr>
      <w:tr w:rsidR="009A0302" w:rsidRPr="00347DF4" w14:paraId="63874F7C" w14:textId="77777777" w:rsidTr="00E51D13">
        <w:tc>
          <w:tcPr>
            <w:cnfStyle w:val="001000000000" w:firstRow="0" w:lastRow="0" w:firstColumn="1" w:lastColumn="0" w:oddVBand="0" w:evenVBand="0" w:oddHBand="0" w:evenHBand="0" w:firstRowFirstColumn="0" w:firstRowLastColumn="0" w:lastRowFirstColumn="0" w:lastRowLastColumn="0"/>
            <w:tcW w:w="2337" w:type="dxa"/>
            <w:shd w:val="clear" w:color="auto" w:fill="auto"/>
          </w:tcPr>
          <w:p w14:paraId="22265045" w14:textId="77777777" w:rsidR="009A0302" w:rsidRPr="00347DF4" w:rsidRDefault="009A0302" w:rsidP="00C00FB0">
            <w:pPr>
              <w:tabs>
                <w:tab w:val="left" w:pos="8150"/>
              </w:tabs>
              <w:spacing w:after="0" w:line="240" w:lineRule="auto"/>
              <w:rPr>
                <w:rFonts w:ascii="Times New Roman" w:hAnsi="Times New Roman" w:cs="Times New Roman"/>
                <w:sz w:val="24"/>
                <w:szCs w:val="24"/>
              </w:rPr>
            </w:pPr>
            <w:r w:rsidRPr="00347DF4">
              <w:rPr>
                <w:rFonts w:ascii="Times New Roman" w:hAnsi="Times New Roman" w:cs="Times New Roman"/>
                <w:sz w:val="24"/>
                <w:szCs w:val="24"/>
              </w:rPr>
              <w:t>Likelihood ratio</w:t>
            </w:r>
          </w:p>
        </w:tc>
        <w:tc>
          <w:tcPr>
            <w:tcW w:w="2337" w:type="dxa"/>
            <w:shd w:val="clear" w:color="auto" w:fill="auto"/>
          </w:tcPr>
          <w:p w14:paraId="32E234D8" w14:textId="77777777" w:rsidR="009A0302" w:rsidRPr="00347DF4" w:rsidRDefault="009A0302" w:rsidP="00C00FB0">
            <w:pPr>
              <w:tabs>
                <w:tab w:val="left" w:pos="815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47DF4">
              <w:rPr>
                <w:rFonts w:ascii="Times New Roman" w:hAnsi="Times New Roman" w:cs="Times New Roman"/>
                <w:sz w:val="24"/>
                <w:szCs w:val="24"/>
              </w:rPr>
              <w:t>Cramer’s V</w:t>
            </w:r>
          </w:p>
        </w:tc>
        <w:tc>
          <w:tcPr>
            <w:tcW w:w="2338" w:type="dxa"/>
            <w:shd w:val="clear" w:color="auto" w:fill="auto"/>
          </w:tcPr>
          <w:p w14:paraId="2B120AC7" w14:textId="77777777" w:rsidR="009A0302" w:rsidRPr="00347DF4" w:rsidRDefault="009A0302" w:rsidP="00C00FB0">
            <w:pPr>
              <w:tabs>
                <w:tab w:val="left" w:pos="815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47DF4">
              <w:rPr>
                <w:rFonts w:ascii="Times New Roman" w:hAnsi="Times New Roman" w:cs="Times New Roman"/>
                <w:sz w:val="24"/>
                <w:szCs w:val="24"/>
              </w:rPr>
              <w:t>0.126</w:t>
            </w:r>
          </w:p>
        </w:tc>
        <w:tc>
          <w:tcPr>
            <w:tcW w:w="2338" w:type="dxa"/>
            <w:shd w:val="clear" w:color="auto" w:fill="auto"/>
          </w:tcPr>
          <w:p w14:paraId="6E3432A1" w14:textId="77777777" w:rsidR="009A0302" w:rsidRPr="00347DF4" w:rsidRDefault="009A0302" w:rsidP="00C00FB0">
            <w:pPr>
              <w:tabs>
                <w:tab w:val="left" w:pos="815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47DF4">
              <w:rPr>
                <w:rFonts w:ascii="Times New Roman" w:hAnsi="Times New Roman" w:cs="Times New Roman"/>
                <w:sz w:val="24"/>
                <w:szCs w:val="24"/>
              </w:rPr>
              <w:t>0.647</w:t>
            </w:r>
          </w:p>
        </w:tc>
      </w:tr>
      <w:tr w:rsidR="009A0302" w:rsidRPr="00347DF4" w14:paraId="31F5A840" w14:textId="77777777" w:rsidTr="00E51D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auto"/>
          </w:tcPr>
          <w:p w14:paraId="590131C5" w14:textId="77777777" w:rsidR="009A0302" w:rsidRPr="00347DF4" w:rsidRDefault="009A0302" w:rsidP="00C00FB0">
            <w:pPr>
              <w:tabs>
                <w:tab w:val="left" w:pos="8150"/>
              </w:tabs>
              <w:spacing w:after="0" w:line="240" w:lineRule="auto"/>
              <w:rPr>
                <w:rFonts w:ascii="Times New Roman" w:hAnsi="Times New Roman" w:cs="Times New Roman"/>
                <w:sz w:val="24"/>
                <w:szCs w:val="24"/>
              </w:rPr>
            </w:pPr>
            <w:r w:rsidRPr="00347DF4">
              <w:rPr>
                <w:rFonts w:ascii="Times New Roman" w:hAnsi="Times New Roman" w:cs="Times New Roman"/>
                <w:sz w:val="24"/>
                <w:szCs w:val="24"/>
              </w:rPr>
              <w:t>N of Valid cases</w:t>
            </w:r>
          </w:p>
        </w:tc>
        <w:tc>
          <w:tcPr>
            <w:tcW w:w="2337" w:type="dxa"/>
            <w:shd w:val="clear" w:color="auto" w:fill="auto"/>
          </w:tcPr>
          <w:p w14:paraId="1DDF37B9" w14:textId="77777777" w:rsidR="009A0302" w:rsidRPr="00347DF4" w:rsidRDefault="009A0302" w:rsidP="00C00FB0">
            <w:pPr>
              <w:tabs>
                <w:tab w:val="left" w:pos="815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338" w:type="dxa"/>
            <w:shd w:val="clear" w:color="auto" w:fill="auto"/>
          </w:tcPr>
          <w:p w14:paraId="17696FED" w14:textId="77777777" w:rsidR="009A0302" w:rsidRPr="00347DF4" w:rsidRDefault="009A0302" w:rsidP="00C00FB0">
            <w:pPr>
              <w:tabs>
                <w:tab w:val="left" w:pos="815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47DF4">
              <w:rPr>
                <w:rFonts w:ascii="Times New Roman" w:hAnsi="Times New Roman" w:cs="Times New Roman"/>
                <w:sz w:val="24"/>
                <w:szCs w:val="24"/>
              </w:rPr>
              <w:t>104</w:t>
            </w:r>
          </w:p>
        </w:tc>
        <w:tc>
          <w:tcPr>
            <w:tcW w:w="2338" w:type="dxa"/>
            <w:shd w:val="clear" w:color="auto" w:fill="auto"/>
          </w:tcPr>
          <w:p w14:paraId="42F7A805" w14:textId="77777777" w:rsidR="009A0302" w:rsidRPr="00347DF4" w:rsidRDefault="009A0302" w:rsidP="00C00FB0">
            <w:pPr>
              <w:tabs>
                <w:tab w:val="left" w:pos="815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36B13336" w14:textId="77777777" w:rsidR="00492F82" w:rsidRDefault="00492F82" w:rsidP="00C00FB0">
      <w:pPr>
        <w:spacing w:after="0" w:line="240" w:lineRule="auto"/>
        <w:jc w:val="both"/>
        <w:rPr>
          <w:rFonts w:ascii="Times New Roman" w:hAnsi="Times New Roman" w:cs="Times New Roman"/>
          <w:sz w:val="24"/>
          <w:szCs w:val="24"/>
        </w:rPr>
        <w:sectPr w:rsidR="00492F82" w:rsidSect="00492F82">
          <w:type w:val="continuous"/>
          <w:pgSz w:w="12240" w:h="15840"/>
          <w:pgMar w:top="1440" w:right="1440" w:bottom="1440" w:left="1440" w:header="720" w:footer="720" w:gutter="0"/>
          <w:pgNumType w:start="404"/>
          <w:cols w:space="360"/>
          <w:docGrid w:linePitch="360"/>
        </w:sectPr>
      </w:pPr>
    </w:p>
    <w:p w14:paraId="3495E829" w14:textId="38B1A1CD" w:rsidR="009A0302" w:rsidRDefault="009A0302" w:rsidP="00C00FB0">
      <w:pPr>
        <w:spacing w:after="0" w:line="240" w:lineRule="auto"/>
        <w:jc w:val="both"/>
        <w:rPr>
          <w:rFonts w:ascii="Times New Roman" w:hAnsi="Times New Roman" w:cs="Times New Roman"/>
          <w:sz w:val="24"/>
          <w:szCs w:val="24"/>
        </w:rPr>
      </w:pPr>
      <w:r w:rsidRPr="00347DF4">
        <w:rPr>
          <w:rFonts w:ascii="Times New Roman" w:hAnsi="Times New Roman" w:cs="Times New Roman"/>
          <w:sz w:val="24"/>
          <w:szCs w:val="24"/>
        </w:rPr>
        <w:t xml:space="preserve">To quantify the direction and strength of the relationship between the Body Mass Index and gender, we use Cramer's V statistics = 0.126 which shows that there exists a weak positive relationship between the two variables and </w:t>
      </w:r>
      <w:r w:rsidR="00034D0D" w:rsidRPr="00347DF4">
        <w:rPr>
          <w:rFonts w:ascii="Times New Roman" w:hAnsi="Times New Roman" w:cs="Times New Roman"/>
          <w:sz w:val="24"/>
          <w:szCs w:val="24"/>
        </w:rPr>
        <w:t>its</w:t>
      </w:r>
      <w:r w:rsidRPr="00347DF4">
        <w:rPr>
          <w:rFonts w:ascii="Times New Roman" w:hAnsi="Times New Roman" w:cs="Times New Roman"/>
          <w:sz w:val="24"/>
          <w:szCs w:val="24"/>
        </w:rPr>
        <w:t xml:space="preserve"> corresponding P-value support</w:t>
      </w:r>
      <w:r w:rsidR="00F632AD">
        <w:rPr>
          <w:rFonts w:ascii="Times New Roman" w:hAnsi="Times New Roman" w:cs="Times New Roman"/>
          <w:sz w:val="24"/>
          <w:szCs w:val="24"/>
        </w:rPr>
        <w:t>s</w:t>
      </w:r>
      <w:r w:rsidRPr="00347DF4">
        <w:rPr>
          <w:rFonts w:ascii="Times New Roman" w:hAnsi="Times New Roman" w:cs="Times New Roman"/>
          <w:sz w:val="24"/>
          <w:szCs w:val="24"/>
        </w:rPr>
        <w:t xml:space="preserve"> our former decision </w:t>
      </w:r>
      <w:proofErr w:type="gramStart"/>
      <w:r w:rsidRPr="00347DF4">
        <w:rPr>
          <w:rFonts w:ascii="Times New Roman" w:hAnsi="Times New Roman" w:cs="Times New Roman"/>
          <w:sz w:val="24"/>
          <w:szCs w:val="24"/>
        </w:rPr>
        <w:t>i.e.</w:t>
      </w:r>
      <w:proofErr w:type="gramEnd"/>
      <w:r w:rsidRPr="00347DF4">
        <w:rPr>
          <w:rFonts w:ascii="Times New Roman" w:hAnsi="Times New Roman" w:cs="Times New Roman"/>
          <w:sz w:val="24"/>
          <w:szCs w:val="24"/>
        </w:rPr>
        <w:t xml:space="preserve"> there is no </w:t>
      </w:r>
      <w:r w:rsidR="00034D0D" w:rsidRPr="00347DF4">
        <w:rPr>
          <w:rFonts w:ascii="Times New Roman" w:hAnsi="Times New Roman" w:cs="Times New Roman"/>
          <w:sz w:val="24"/>
          <w:szCs w:val="24"/>
        </w:rPr>
        <w:t>relation between Body</w:t>
      </w:r>
      <w:r w:rsidRPr="00347DF4">
        <w:rPr>
          <w:rFonts w:ascii="Times New Roman" w:hAnsi="Times New Roman" w:cs="Times New Roman"/>
          <w:sz w:val="24"/>
          <w:szCs w:val="24"/>
        </w:rPr>
        <w:t xml:space="preserve"> Mass Index and gender. </w:t>
      </w:r>
    </w:p>
    <w:p w14:paraId="7CCB317F" w14:textId="4CBDDF80" w:rsidR="00492F82" w:rsidRDefault="00F632AD" w:rsidP="00492F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Table 5</w:t>
      </w:r>
      <w:r w:rsidR="00492F82" w:rsidRPr="00347DF4">
        <w:rPr>
          <w:rFonts w:ascii="Times New Roman" w:hAnsi="Times New Roman" w:cs="Times New Roman"/>
          <w:sz w:val="24"/>
          <w:szCs w:val="24"/>
        </w:rPr>
        <w:t xml:space="preserve"> shows the average: height, </w:t>
      </w:r>
      <w:r w:rsidR="00492F82">
        <w:rPr>
          <w:rFonts w:ascii="Times New Roman" w:hAnsi="Times New Roman" w:cs="Times New Roman"/>
          <w:sz w:val="24"/>
          <w:szCs w:val="24"/>
        </w:rPr>
        <w:t>BMI</w:t>
      </w:r>
      <w:r w:rsidR="00492F82" w:rsidRPr="00347DF4">
        <w:rPr>
          <w:rFonts w:ascii="Times New Roman" w:hAnsi="Times New Roman" w:cs="Times New Roman"/>
          <w:sz w:val="24"/>
          <w:szCs w:val="24"/>
        </w:rPr>
        <w:t>, and weight values for the 101 HIV</w:t>
      </w:r>
      <w:r>
        <w:rPr>
          <w:rFonts w:ascii="Times New Roman" w:hAnsi="Times New Roman" w:cs="Times New Roman"/>
          <w:sz w:val="24"/>
          <w:szCs w:val="24"/>
        </w:rPr>
        <w:t>-</w:t>
      </w:r>
      <w:r w:rsidR="00492F82" w:rsidRPr="00347DF4">
        <w:rPr>
          <w:rFonts w:ascii="Times New Roman" w:hAnsi="Times New Roman" w:cs="Times New Roman"/>
          <w:sz w:val="24"/>
          <w:szCs w:val="24"/>
        </w:rPr>
        <w:t xml:space="preserve">positive patients each with their corresponding </w:t>
      </w:r>
    </w:p>
    <w:p w14:paraId="1BC6CB37" w14:textId="22A7072E" w:rsidR="00492F82" w:rsidRPr="00347DF4" w:rsidRDefault="00492F82" w:rsidP="00492F82">
      <w:pPr>
        <w:spacing w:after="0" w:line="240" w:lineRule="auto"/>
        <w:jc w:val="both"/>
        <w:rPr>
          <w:rFonts w:ascii="Times New Roman" w:hAnsi="Times New Roman" w:cs="Times New Roman"/>
          <w:sz w:val="24"/>
          <w:szCs w:val="24"/>
        </w:rPr>
      </w:pPr>
      <w:r w:rsidRPr="00347DF4">
        <w:rPr>
          <w:rFonts w:ascii="Times New Roman" w:hAnsi="Times New Roman" w:cs="Times New Roman"/>
          <w:sz w:val="24"/>
          <w:szCs w:val="24"/>
        </w:rPr>
        <w:t>standard deviation. Before the sample size was 104, but due to the presence of significant outliers, hence, three cases were removed.</w:t>
      </w:r>
    </w:p>
    <w:p w14:paraId="25924279" w14:textId="77777777" w:rsidR="00C00FB0" w:rsidRPr="00C00FB0" w:rsidRDefault="00C00FB0" w:rsidP="00C00FB0">
      <w:pPr>
        <w:spacing w:after="0" w:line="240" w:lineRule="auto"/>
        <w:jc w:val="both"/>
        <w:rPr>
          <w:rFonts w:ascii="Times New Roman" w:hAnsi="Times New Roman" w:cs="Times New Roman"/>
          <w:sz w:val="16"/>
          <w:szCs w:val="16"/>
        </w:rPr>
      </w:pPr>
    </w:p>
    <w:p w14:paraId="75F835B9" w14:textId="770CDC51" w:rsidR="009A0302" w:rsidRDefault="009A0302" w:rsidP="00C00FB0">
      <w:pPr>
        <w:spacing w:after="0" w:line="240" w:lineRule="auto"/>
        <w:jc w:val="center"/>
        <w:rPr>
          <w:rFonts w:ascii="Times New Roman" w:hAnsi="Times New Roman" w:cs="Times New Roman"/>
          <w:b/>
          <w:bCs/>
          <w:sz w:val="24"/>
          <w:szCs w:val="24"/>
        </w:rPr>
      </w:pPr>
      <w:r w:rsidRPr="00347DF4">
        <w:rPr>
          <w:rFonts w:ascii="Times New Roman" w:hAnsi="Times New Roman" w:cs="Times New Roman"/>
          <w:b/>
          <w:bCs/>
          <w:sz w:val="24"/>
          <w:szCs w:val="24"/>
        </w:rPr>
        <w:t>Table 5: Descriptive statistics</w:t>
      </w:r>
    </w:p>
    <w:p w14:paraId="436D10C1" w14:textId="77777777" w:rsidR="00C00FB0" w:rsidRPr="00347DF4" w:rsidRDefault="00C00FB0" w:rsidP="00C00FB0">
      <w:pPr>
        <w:spacing w:after="0" w:line="240" w:lineRule="auto"/>
        <w:jc w:val="both"/>
        <w:rPr>
          <w:rFonts w:ascii="Times New Roman" w:hAnsi="Times New Roman" w:cs="Times New Roman"/>
          <w:b/>
          <w:bCs/>
          <w:sz w:val="24"/>
          <w:szCs w:val="24"/>
        </w:rPr>
      </w:pPr>
    </w:p>
    <w:tbl>
      <w:tblPr>
        <w:tblStyle w:val="ListTable6Colorful"/>
        <w:tblW w:w="0" w:type="auto"/>
        <w:tblLook w:val="04A0" w:firstRow="1" w:lastRow="0" w:firstColumn="1" w:lastColumn="0" w:noHBand="0" w:noVBand="1"/>
      </w:tblPr>
      <w:tblGrid>
        <w:gridCol w:w="1192"/>
        <w:gridCol w:w="1121"/>
        <w:gridCol w:w="1316"/>
        <w:gridCol w:w="871"/>
      </w:tblGrid>
      <w:tr w:rsidR="009A0302" w:rsidRPr="00347DF4" w14:paraId="08943D3D" w14:textId="77777777" w:rsidTr="00E51D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auto"/>
          </w:tcPr>
          <w:p w14:paraId="4E31E953" w14:textId="77777777" w:rsidR="009A0302" w:rsidRPr="00347DF4" w:rsidRDefault="009A0302" w:rsidP="00C00FB0">
            <w:pPr>
              <w:tabs>
                <w:tab w:val="left" w:pos="8150"/>
              </w:tabs>
              <w:spacing w:after="0" w:line="240" w:lineRule="auto"/>
              <w:jc w:val="center"/>
              <w:rPr>
                <w:rFonts w:ascii="Times New Roman" w:hAnsi="Times New Roman" w:cs="Times New Roman"/>
                <w:b w:val="0"/>
                <w:bCs w:val="0"/>
                <w:sz w:val="24"/>
                <w:szCs w:val="24"/>
              </w:rPr>
            </w:pPr>
          </w:p>
        </w:tc>
        <w:tc>
          <w:tcPr>
            <w:tcW w:w="2337" w:type="dxa"/>
            <w:shd w:val="clear" w:color="auto" w:fill="auto"/>
          </w:tcPr>
          <w:p w14:paraId="6BD0FD60" w14:textId="77777777" w:rsidR="009A0302" w:rsidRPr="00347DF4" w:rsidRDefault="009A0302" w:rsidP="00C00FB0">
            <w:pPr>
              <w:tabs>
                <w:tab w:val="left" w:pos="815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347DF4">
              <w:rPr>
                <w:rFonts w:ascii="Times New Roman" w:hAnsi="Times New Roman" w:cs="Times New Roman"/>
                <w:b w:val="0"/>
                <w:bCs w:val="0"/>
                <w:sz w:val="24"/>
                <w:szCs w:val="24"/>
              </w:rPr>
              <w:t>Mean</w:t>
            </w:r>
          </w:p>
        </w:tc>
        <w:tc>
          <w:tcPr>
            <w:tcW w:w="2338" w:type="dxa"/>
            <w:shd w:val="clear" w:color="auto" w:fill="auto"/>
          </w:tcPr>
          <w:p w14:paraId="4B953F1D" w14:textId="77777777" w:rsidR="009A0302" w:rsidRPr="00347DF4" w:rsidRDefault="009A0302" w:rsidP="00C00FB0">
            <w:pPr>
              <w:tabs>
                <w:tab w:val="left" w:pos="815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347DF4">
              <w:rPr>
                <w:rFonts w:ascii="Times New Roman" w:hAnsi="Times New Roman" w:cs="Times New Roman"/>
                <w:b w:val="0"/>
                <w:bCs w:val="0"/>
                <w:sz w:val="24"/>
                <w:szCs w:val="24"/>
              </w:rPr>
              <w:t>Standard deviation</w:t>
            </w:r>
          </w:p>
        </w:tc>
        <w:tc>
          <w:tcPr>
            <w:tcW w:w="2338" w:type="dxa"/>
            <w:shd w:val="clear" w:color="auto" w:fill="auto"/>
          </w:tcPr>
          <w:p w14:paraId="37A32376" w14:textId="77777777" w:rsidR="009A0302" w:rsidRPr="00347DF4" w:rsidRDefault="009A0302" w:rsidP="00C00FB0">
            <w:pPr>
              <w:tabs>
                <w:tab w:val="left" w:pos="815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347DF4">
              <w:rPr>
                <w:rFonts w:ascii="Times New Roman" w:hAnsi="Times New Roman" w:cs="Times New Roman"/>
                <w:b w:val="0"/>
                <w:bCs w:val="0"/>
                <w:sz w:val="24"/>
                <w:szCs w:val="24"/>
              </w:rPr>
              <w:t>N</w:t>
            </w:r>
          </w:p>
        </w:tc>
      </w:tr>
      <w:tr w:rsidR="009A0302" w:rsidRPr="00347DF4" w14:paraId="1A3B3BA9" w14:textId="77777777" w:rsidTr="00E51D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auto"/>
          </w:tcPr>
          <w:p w14:paraId="39FDF8B2" w14:textId="77777777" w:rsidR="009A0302" w:rsidRPr="00347DF4" w:rsidRDefault="009A0302" w:rsidP="00C00FB0">
            <w:pPr>
              <w:tabs>
                <w:tab w:val="left" w:pos="8150"/>
              </w:tabs>
              <w:spacing w:after="0" w:line="240" w:lineRule="auto"/>
              <w:rPr>
                <w:rFonts w:ascii="Times New Roman" w:hAnsi="Times New Roman" w:cs="Times New Roman"/>
                <w:sz w:val="24"/>
                <w:szCs w:val="24"/>
              </w:rPr>
            </w:pPr>
            <w:r w:rsidRPr="00347DF4">
              <w:rPr>
                <w:rFonts w:ascii="Times New Roman" w:hAnsi="Times New Roman" w:cs="Times New Roman"/>
                <w:sz w:val="24"/>
                <w:szCs w:val="24"/>
              </w:rPr>
              <w:t>Height</w:t>
            </w:r>
          </w:p>
        </w:tc>
        <w:tc>
          <w:tcPr>
            <w:tcW w:w="2337" w:type="dxa"/>
            <w:shd w:val="clear" w:color="auto" w:fill="auto"/>
          </w:tcPr>
          <w:p w14:paraId="5F3A8C98" w14:textId="77777777" w:rsidR="009A0302" w:rsidRPr="00347DF4" w:rsidRDefault="009A0302" w:rsidP="00C00FB0">
            <w:pPr>
              <w:tabs>
                <w:tab w:val="left" w:pos="815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47DF4">
              <w:rPr>
                <w:rFonts w:ascii="Times New Roman" w:hAnsi="Times New Roman" w:cs="Times New Roman"/>
                <w:sz w:val="24"/>
                <w:szCs w:val="24"/>
              </w:rPr>
              <w:t>162.86</w:t>
            </w:r>
          </w:p>
        </w:tc>
        <w:tc>
          <w:tcPr>
            <w:tcW w:w="2338" w:type="dxa"/>
            <w:shd w:val="clear" w:color="auto" w:fill="auto"/>
          </w:tcPr>
          <w:p w14:paraId="64308B71" w14:textId="77777777" w:rsidR="009A0302" w:rsidRPr="00347DF4" w:rsidRDefault="009A0302" w:rsidP="00C00FB0">
            <w:pPr>
              <w:tabs>
                <w:tab w:val="left" w:pos="815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47DF4">
              <w:rPr>
                <w:rFonts w:ascii="Times New Roman" w:hAnsi="Times New Roman" w:cs="Times New Roman"/>
                <w:sz w:val="24"/>
                <w:szCs w:val="24"/>
              </w:rPr>
              <w:t>13.79</w:t>
            </w:r>
          </w:p>
        </w:tc>
        <w:tc>
          <w:tcPr>
            <w:tcW w:w="2338" w:type="dxa"/>
            <w:shd w:val="clear" w:color="auto" w:fill="auto"/>
          </w:tcPr>
          <w:p w14:paraId="3562614B" w14:textId="77777777" w:rsidR="009A0302" w:rsidRPr="00347DF4" w:rsidRDefault="009A0302" w:rsidP="00C00FB0">
            <w:pPr>
              <w:tabs>
                <w:tab w:val="left" w:pos="815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47DF4">
              <w:rPr>
                <w:rFonts w:ascii="Times New Roman" w:hAnsi="Times New Roman" w:cs="Times New Roman"/>
                <w:sz w:val="24"/>
                <w:szCs w:val="24"/>
              </w:rPr>
              <w:t>101</w:t>
            </w:r>
          </w:p>
        </w:tc>
      </w:tr>
      <w:tr w:rsidR="009A0302" w:rsidRPr="00347DF4" w14:paraId="310D0BA2" w14:textId="77777777" w:rsidTr="00E51D13">
        <w:tc>
          <w:tcPr>
            <w:cnfStyle w:val="001000000000" w:firstRow="0" w:lastRow="0" w:firstColumn="1" w:lastColumn="0" w:oddVBand="0" w:evenVBand="0" w:oddHBand="0" w:evenHBand="0" w:firstRowFirstColumn="0" w:firstRowLastColumn="0" w:lastRowFirstColumn="0" w:lastRowLastColumn="0"/>
            <w:tcW w:w="2337" w:type="dxa"/>
            <w:shd w:val="clear" w:color="auto" w:fill="auto"/>
          </w:tcPr>
          <w:p w14:paraId="6D6C8BD2" w14:textId="77777777" w:rsidR="009A0302" w:rsidRPr="00347DF4" w:rsidRDefault="009A0302" w:rsidP="00C00FB0">
            <w:pPr>
              <w:tabs>
                <w:tab w:val="left" w:pos="8150"/>
              </w:tabs>
              <w:spacing w:after="0" w:line="240" w:lineRule="auto"/>
              <w:rPr>
                <w:rFonts w:ascii="Times New Roman" w:hAnsi="Times New Roman" w:cs="Times New Roman"/>
                <w:sz w:val="24"/>
                <w:szCs w:val="24"/>
              </w:rPr>
            </w:pPr>
            <w:r w:rsidRPr="00347DF4">
              <w:rPr>
                <w:rFonts w:ascii="Times New Roman" w:hAnsi="Times New Roman" w:cs="Times New Roman"/>
                <w:sz w:val="24"/>
                <w:szCs w:val="24"/>
              </w:rPr>
              <w:t>BMI</w:t>
            </w:r>
          </w:p>
        </w:tc>
        <w:tc>
          <w:tcPr>
            <w:tcW w:w="2337" w:type="dxa"/>
            <w:shd w:val="clear" w:color="auto" w:fill="auto"/>
          </w:tcPr>
          <w:p w14:paraId="783CF7CA" w14:textId="77777777" w:rsidR="009A0302" w:rsidRPr="00347DF4" w:rsidRDefault="009A0302" w:rsidP="00C00FB0">
            <w:pPr>
              <w:tabs>
                <w:tab w:val="left" w:pos="815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47DF4">
              <w:rPr>
                <w:rFonts w:ascii="Times New Roman" w:hAnsi="Times New Roman" w:cs="Times New Roman"/>
                <w:sz w:val="24"/>
                <w:szCs w:val="24"/>
              </w:rPr>
              <w:t>24.24</w:t>
            </w:r>
          </w:p>
        </w:tc>
        <w:tc>
          <w:tcPr>
            <w:tcW w:w="2338" w:type="dxa"/>
            <w:shd w:val="clear" w:color="auto" w:fill="auto"/>
          </w:tcPr>
          <w:p w14:paraId="55FAEE00" w14:textId="77777777" w:rsidR="009A0302" w:rsidRPr="00347DF4" w:rsidRDefault="009A0302" w:rsidP="00C00FB0">
            <w:pPr>
              <w:tabs>
                <w:tab w:val="left" w:pos="815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47DF4">
              <w:rPr>
                <w:rFonts w:ascii="Times New Roman" w:hAnsi="Times New Roman" w:cs="Times New Roman"/>
                <w:sz w:val="24"/>
                <w:szCs w:val="24"/>
              </w:rPr>
              <w:t>6.03</w:t>
            </w:r>
          </w:p>
        </w:tc>
        <w:tc>
          <w:tcPr>
            <w:tcW w:w="2338" w:type="dxa"/>
            <w:shd w:val="clear" w:color="auto" w:fill="auto"/>
          </w:tcPr>
          <w:p w14:paraId="16896C51" w14:textId="77777777" w:rsidR="009A0302" w:rsidRPr="00347DF4" w:rsidRDefault="009A0302" w:rsidP="00C00FB0">
            <w:pPr>
              <w:tabs>
                <w:tab w:val="left" w:pos="815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47DF4">
              <w:rPr>
                <w:rFonts w:ascii="Times New Roman" w:hAnsi="Times New Roman" w:cs="Times New Roman"/>
                <w:sz w:val="24"/>
                <w:szCs w:val="24"/>
              </w:rPr>
              <w:t>101</w:t>
            </w:r>
          </w:p>
        </w:tc>
      </w:tr>
      <w:tr w:rsidR="009A0302" w:rsidRPr="00347DF4" w14:paraId="719ABEEF" w14:textId="77777777" w:rsidTr="00E51D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auto"/>
          </w:tcPr>
          <w:p w14:paraId="5C842622" w14:textId="77777777" w:rsidR="009A0302" w:rsidRPr="00347DF4" w:rsidRDefault="009A0302" w:rsidP="00C00FB0">
            <w:pPr>
              <w:tabs>
                <w:tab w:val="left" w:pos="8150"/>
              </w:tabs>
              <w:spacing w:after="0" w:line="240" w:lineRule="auto"/>
              <w:rPr>
                <w:rFonts w:ascii="Times New Roman" w:hAnsi="Times New Roman" w:cs="Times New Roman"/>
                <w:sz w:val="24"/>
                <w:szCs w:val="24"/>
              </w:rPr>
            </w:pPr>
            <w:r w:rsidRPr="00347DF4">
              <w:rPr>
                <w:rFonts w:ascii="Times New Roman" w:hAnsi="Times New Roman" w:cs="Times New Roman"/>
                <w:sz w:val="24"/>
                <w:szCs w:val="24"/>
              </w:rPr>
              <w:t>Weight</w:t>
            </w:r>
          </w:p>
        </w:tc>
        <w:tc>
          <w:tcPr>
            <w:tcW w:w="2337" w:type="dxa"/>
            <w:shd w:val="clear" w:color="auto" w:fill="auto"/>
          </w:tcPr>
          <w:p w14:paraId="54B7CFDA" w14:textId="77777777" w:rsidR="009A0302" w:rsidRPr="00347DF4" w:rsidRDefault="009A0302" w:rsidP="00C00FB0">
            <w:pPr>
              <w:tabs>
                <w:tab w:val="left" w:pos="815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47DF4">
              <w:rPr>
                <w:rFonts w:ascii="Times New Roman" w:hAnsi="Times New Roman" w:cs="Times New Roman"/>
                <w:sz w:val="24"/>
                <w:szCs w:val="24"/>
              </w:rPr>
              <w:t>64.47</w:t>
            </w:r>
          </w:p>
        </w:tc>
        <w:tc>
          <w:tcPr>
            <w:tcW w:w="2338" w:type="dxa"/>
            <w:shd w:val="clear" w:color="auto" w:fill="auto"/>
          </w:tcPr>
          <w:p w14:paraId="2AADAE72" w14:textId="77777777" w:rsidR="009A0302" w:rsidRPr="00347DF4" w:rsidRDefault="009A0302" w:rsidP="00C00FB0">
            <w:pPr>
              <w:tabs>
                <w:tab w:val="left" w:pos="815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47DF4">
              <w:rPr>
                <w:rFonts w:ascii="Times New Roman" w:hAnsi="Times New Roman" w:cs="Times New Roman"/>
                <w:sz w:val="24"/>
                <w:szCs w:val="24"/>
              </w:rPr>
              <w:t>16.77</w:t>
            </w:r>
          </w:p>
        </w:tc>
        <w:tc>
          <w:tcPr>
            <w:tcW w:w="2338" w:type="dxa"/>
            <w:shd w:val="clear" w:color="auto" w:fill="auto"/>
          </w:tcPr>
          <w:p w14:paraId="640A137E" w14:textId="77777777" w:rsidR="009A0302" w:rsidRPr="00347DF4" w:rsidRDefault="009A0302" w:rsidP="00C00FB0">
            <w:pPr>
              <w:tabs>
                <w:tab w:val="left" w:pos="815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47DF4">
              <w:rPr>
                <w:rFonts w:ascii="Times New Roman" w:hAnsi="Times New Roman" w:cs="Times New Roman"/>
                <w:sz w:val="24"/>
                <w:szCs w:val="24"/>
              </w:rPr>
              <w:t>101</w:t>
            </w:r>
          </w:p>
        </w:tc>
      </w:tr>
    </w:tbl>
    <w:p w14:paraId="589BC1D2" w14:textId="77777777" w:rsidR="009A0302" w:rsidRPr="00347DF4" w:rsidRDefault="009A0302" w:rsidP="00C00FB0">
      <w:pPr>
        <w:spacing w:after="0" w:line="240" w:lineRule="auto"/>
        <w:jc w:val="both"/>
        <w:rPr>
          <w:rFonts w:ascii="Times New Roman" w:hAnsi="Times New Roman" w:cs="Times New Roman"/>
          <w:b/>
          <w:bCs/>
          <w:sz w:val="24"/>
          <w:szCs w:val="24"/>
        </w:rPr>
      </w:pPr>
    </w:p>
    <w:p w14:paraId="47067289" w14:textId="77777777" w:rsidR="00492F82" w:rsidRDefault="00492F82" w:rsidP="00C00FB0">
      <w:pPr>
        <w:spacing w:after="0" w:line="240" w:lineRule="auto"/>
        <w:jc w:val="center"/>
        <w:rPr>
          <w:rFonts w:ascii="Times New Roman" w:hAnsi="Times New Roman" w:cs="Times New Roman"/>
          <w:b/>
          <w:bCs/>
          <w:sz w:val="24"/>
          <w:szCs w:val="24"/>
        </w:rPr>
        <w:sectPr w:rsidR="00492F82" w:rsidSect="000D066F">
          <w:type w:val="continuous"/>
          <w:pgSz w:w="12240" w:h="15840"/>
          <w:pgMar w:top="1440" w:right="1440" w:bottom="1440" w:left="1440" w:header="720" w:footer="720" w:gutter="0"/>
          <w:pgNumType w:start="404"/>
          <w:cols w:num="2" w:space="360"/>
          <w:docGrid w:linePitch="360"/>
        </w:sectPr>
      </w:pPr>
    </w:p>
    <w:p w14:paraId="1F527D51" w14:textId="346ECBBB" w:rsidR="009A0302" w:rsidRDefault="009A0302" w:rsidP="00C00FB0">
      <w:pPr>
        <w:spacing w:after="0" w:line="240" w:lineRule="auto"/>
        <w:jc w:val="center"/>
        <w:rPr>
          <w:rFonts w:ascii="Times New Roman" w:hAnsi="Times New Roman" w:cs="Times New Roman"/>
          <w:b/>
          <w:bCs/>
          <w:sz w:val="24"/>
          <w:szCs w:val="24"/>
        </w:rPr>
      </w:pPr>
      <w:r w:rsidRPr="00347DF4">
        <w:rPr>
          <w:rFonts w:ascii="Times New Roman" w:hAnsi="Times New Roman" w:cs="Times New Roman"/>
          <w:b/>
          <w:bCs/>
          <w:sz w:val="24"/>
          <w:szCs w:val="24"/>
        </w:rPr>
        <w:t>Table 6: Correlation results</w:t>
      </w:r>
    </w:p>
    <w:p w14:paraId="544D1714" w14:textId="77777777" w:rsidR="00C00FB0" w:rsidRPr="00C00FB0" w:rsidRDefault="00C00FB0" w:rsidP="00C00FB0">
      <w:pPr>
        <w:spacing w:after="0" w:line="240" w:lineRule="auto"/>
        <w:jc w:val="both"/>
        <w:rPr>
          <w:rFonts w:ascii="Times New Roman" w:hAnsi="Times New Roman" w:cs="Times New Roman"/>
          <w:b/>
          <w:bCs/>
          <w:sz w:val="16"/>
          <w:szCs w:val="16"/>
        </w:rPr>
      </w:pPr>
    </w:p>
    <w:tbl>
      <w:tblPr>
        <w:tblW w:w="8190" w:type="dxa"/>
        <w:tblInd w:w="-2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890"/>
        <w:gridCol w:w="1080"/>
        <w:gridCol w:w="1260"/>
        <w:gridCol w:w="1170"/>
        <w:gridCol w:w="2790"/>
      </w:tblGrid>
      <w:tr w:rsidR="009A0302" w:rsidRPr="00347DF4" w14:paraId="5E3FD0BE" w14:textId="77777777" w:rsidTr="00E51D13">
        <w:trPr>
          <w:cantSplit/>
        </w:trPr>
        <w:tc>
          <w:tcPr>
            <w:tcW w:w="2970" w:type="dxa"/>
            <w:gridSpan w:val="2"/>
            <w:tcBorders>
              <w:top w:val="single" w:sz="4" w:space="0" w:color="auto"/>
              <w:bottom w:val="single" w:sz="4" w:space="0" w:color="auto"/>
            </w:tcBorders>
            <w:shd w:val="clear" w:color="auto" w:fill="FFFFFF"/>
            <w:vAlign w:val="bottom"/>
          </w:tcPr>
          <w:p w14:paraId="3A9E3D5B" w14:textId="77777777" w:rsidR="009A0302" w:rsidRPr="00347DF4" w:rsidRDefault="009A0302" w:rsidP="00C00FB0">
            <w:pPr>
              <w:spacing w:after="0" w:line="240" w:lineRule="auto"/>
              <w:jc w:val="both"/>
              <w:rPr>
                <w:rFonts w:ascii="Times New Roman" w:hAnsi="Times New Roman" w:cs="Times New Roman"/>
                <w:b/>
                <w:bCs/>
                <w:sz w:val="24"/>
                <w:szCs w:val="24"/>
              </w:rPr>
            </w:pPr>
          </w:p>
        </w:tc>
        <w:tc>
          <w:tcPr>
            <w:tcW w:w="1260" w:type="dxa"/>
            <w:tcBorders>
              <w:top w:val="single" w:sz="4" w:space="0" w:color="auto"/>
              <w:bottom w:val="single" w:sz="4" w:space="0" w:color="auto"/>
            </w:tcBorders>
            <w:shd w:val="clear" w:color="auto" w:fill="FFFFFF"/>
            <w:vAlign w:val="bottom"/>
          </w:tcPr>
          <w:p w14:paraId="63A496FC" w14:textId="77777777" w:rsidR="009A0302" w:rsidRPr="00347DF4" w:rsidRDefault="009A0302" w:rsidP="00C00FB0">
            <w:pPr>
              <w:spacing w:after="0" w:line="240" w:lineRule="auto"/>
              <w:jc w:val="center"/>
              <w:rPr>
                <w:rFonts w:ascii="Times New Roman" w:hAnsi="Times New Roman" w:cs="Times New Roman"/>
                <w:b/>
                <w:bCs/>
                <w:sz w:val="24"/>
                <w:szCs w:val="24"/>
              </w:rPr>
            </w:pPr>
            <w:r w:rsidRPr="00347DF4">
              <w:rPr>
                <w:rFonts w:ascii="Times New Roman" w:hAnsi="Times New Roman" w:cs="Times New Roman"/>
                <w:b/>
                <w:bCs/>
                <w:sz w:val="24"/>
                <w:szCs w:val="24"/>
              </w:rPr>
              <w:t>Height</w:t>
            </w:r>
          </w:p>
        </w:tc>
        <w:tc>
          <w:tcPr>
            <w:tcW w:w="1170" w:type="dxa"/>
            <w:tcBorders>
              <w:top w:val="single" w:sz="4" w:space="0" w:color="auto"/>
              <w:bottom w:val="single" w:sz="4" w:space="0" w:color="auto"/>
            </w:tcBorders>
            <w:shd w:val="clear" w:color="auto" w:fill="FFFFFF"/>
            <w:vAlign w:val="bottom"/>
          </w:tcPr>
          <w:p w14:paraId="3C4133F7" w14:textId="77777777" w:rsidR="009A0302" w:rsidRPr="00347DF4" w:rsidRDefault="009A0302" w:rsidP="00C00FB0">
            <w:pPr>
              <w:spacing w:after="0" w:line="240" w:lineRule="auto"/>
              <w:jc w:val="center"/>
              <w:rPr>
                <w:rFonts w:ascii="Times New Roman" w:hAnsi="Times New Roman" w:cs="Times New Roman"/>
                <w:b/>
                <w:bCs/>
                <w:sz w:val="24"/>
                <w:szCs w:val="24"/>
              </w:rPr>
            </w:pPr>
            <w:r w:rsidRPr="00347DF4">
              <w:rPr>
                <w:rFonts w:ascii="Times New Roman" w:hAnsi="Times New Roman" w:cs="Times New Roman"/>
                <w:b/>
                <w:bCs/>
                <w:sz w:val="24"/>
                <w:szCs w:val="24"/>
              </w:rPr>
              <w:t>BMI</w:t>
            </w:r>
          </w:p>
        </w:tc>
        <w:tc>
          <w:tcPr>
            <w:tcW w:w="2790" w:type="dxa"/>
            <w:tcBorders>
              <w:top w:val="single" w:sz="4" w:space="0" w:color="auto"/>
              <w:bottom w:val="single" w:sz="4" w:space="0" w:color="auto"/>
            </w:tcBorders>
            <w:shd w:val="clear" w:color="auto" w:fill="FFFFFF"/>
            <w:vAlign w:val="bottom"/>
          </w:tcPr>
          <w:p w14:paraId="2C734C38" w14:textId="77777777" w:rsidR="009A0302" w:rsidRPr="00347DF4" w:rsidRDefault="009A0302" w:rsidP="00C00FB0">
            <w:pPr>
              <w:spacing w:after="0" w:line="240" w:lineRule="auto"/>
              <w:jc w:val="center"/>
              <w:rPr>
                <w:rFonts w:ascii="Times New Roman" w:hAnsi="Times New Roman" w:cs="Times New Roman"/>
                <w:b/>
                <w:bCs/>
                <w:sz w:val="24"/>
                <w:szCs w:val="24"/>
              </w:rPr>
            </w:pPr>
            <w:r w:rsidRPr="00347DF4">
              <w:rPr>
                <w:rFonts w:ascii="Times New Roman" w:hAnsi="Times New Roman" w:cs="Times New Roman"/>
                <w:b/>
                <w:bCs/>
                <w:sz w:val="24"/>
                <w:szCs w:val="24"/>
              </w:rPr>
              <w:t>Weight</w:t>
            </w:r>
          </w:p>
        </w:tc>
      </w:tr>
      <w:tr w:rsidR="009A0302" w:rsidRPr="00347DF4" w14:paraId="7B8CD33E" w14:textId="77777777" w:rsidTr="00E51D13">
        <w:trPr>
          <w:cantSplit/>
        </w:trPr>
        <w:tc>
          <w:tcPr>
            <w:tcW w:w="1890" w:type="dxa"/>
            <w:vMerge w:val="restart"/>
            <w:tcBorders>
              <w:top w:val="single" w:sz="4" w:space="0" w:color="auto"/>
            </w:tcBorders>
            <w:shd w:val="clear" w:color="auto" w:fill="FFFFFF"/>
          </w:tcPr>
          <w:p w14:paraId="5137DF0A" w14:textId="77777777" w:rsidR="009A0302" w:rsidRPr="00347DF4" w:rsidRDefault="009A0302" w:rsidP="00C00FB0">
            <w:pPr>
              <w:spacing w:after="0" w:line="240" w:lineRule="auto"/>
              <w:jc w:val="both"/>
              <w:rPr>
                <w:rFonts w:ascii="Times New Roman" w:hAnsi="Times New Roman" w:cs="Times New Roman"/>
                <w:b/>
                <w:bCs/>
                <w:sz w:val="24"/>
                <w:szCs w:val="24"/>
              </w:rPr>
            </w:pPr>
            <w:r w:rsidRPr="00347DF4">
              <w:rPr>
                <w:rFonts w:ascii="Times New Roman" w:hAnsi="Times New Roman" w:cs="Times New Roman"/>
                <w:b/>
                <w:bCs/>
                <w:sz w:val="24"/>
                <w:szCs w:val="24"/>
              </w:rPr>
              <w:t>Pearson Correlation</w:t>
            </w:r>
          </w:p>
        </w:tc>
        <w:tc>
          <w:tcPr>
            <w:tcW w:w="1080" w:type="dxa"/>
            <w:tcBorders>
              <w:top w:val="single" w:sz="4" w:space="0" w:color="auto"/>
            </w:tcBorders>
            <w:shd w:val="clear" w:color="auto" w:fill="FFFFFF"/>
          </w:tcPr>
          <w:p w14:paraId="6774708D" w14:textId="77777777" w:rsidR="009A0302" w:rsidRPr="00347DF4" w:rsidRDefault="009A0302" w:rsidP="00C00FB0">
            <w:pPr>
              <w:spacing w:after="0" w:line="240" w:lineRule="auto"/>
              <w:jc w:val="both"/>
              <w:rPr>
                <w:rFonts w:ascii="Times New Roman" w:hAnsi="Times New Roman" w:cs="Times New Roman"/>
                <w:sz w:val="24"/>
                <w:szCs w:val="24"/>
              </w:rPr>
            </w:pPr>
            <w:r w:rsidRPr="00347DF4">
              <w:rPr>
                <w:rFonts w:ascii="Times New Roman" w:hAnsi="Times New Roman" w:cs="Times New Roman"/>
                <w:sz w:val="24"/>
                <w:szCs w:val="24"/>
              </w:rPr>
              <w:t>Height</w:t>
            </w:r>
          </w:p>
        </w:tc>
        <w:tc>
          <w:tcPr>
            <w:tcW w:w="1260" w:type="dxa"/>
            <w:tcBorders>
              <w:top w:val="single" w:sz="4" w:space="0" w:color="auto"/>
            </w:tcBorders>
            <w:shd w:val="clear" w:color="auto" w:fill="FFFFFF"/>
            <w:vAlign w:val="center"/>
          </w:tcPr>
          <w:p w14:paraId="790EBCF7"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1.000</w:t>
            </w:r>
          </w:p>
        </w:tc>
        <w:tc>
          <w:tcPr>
            <w:tcW w:w="1170" w:type="dxa"/>
            <w:tcBorders>
              <w:top w:val="single" w:sz="4" w:space="0" w:color="auto"/>
            </w:tcBorders>
            <w:shd w:val="clear" w:color="auto" w:fill="FFFFFF"/>
            <w:vAlign w:val="center"/>
          </w:tcPr>
          <w:p w14:paraId="45745793"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-.102</w:t>
            </w:r>
          </w:p>
        </w:tc>
        <w:tc>
          <w:tcPr>
            <w:tcW w:w="2790" w:type="dxa"/>
            <w:tcBorders>
              <w:top w:val="single" w:sz="4" w:space="0" w:color="auto"/>
            </w:tcBorders>
            <w:shd w:val="clear" w:color="auto" w:fill="FFFFFF"/>
            <w:vAlign w:val="center"/>
          </w:tcPr>
          <w:p w14:paraId="1B508862"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.495</w:t>
            </w:r>
          </w:p>
        </w:tc>
      </w:tr>
      <w:tr w:rsidR="009A0302" w:rsidRPr="00347DF4" w14:paraId="0170A547" w14:textId="77777777" w:rsidTr="00E51D13">
        <w:trPr>
          <w:cantSplit/>
        </w:trPr>
        <w:tc>
          <w:tcPr>
            <w:tcW w:w="1890" w:type="dxa"/>
            <w:vMerge/>
            <w:shd w:val="clear" w:color="auto" w:fill="FFFFFF"/>
          </w:tcPr>
          <w:p w14:paraId="6490E1D7" w14:textId="77777777" w:rsidR="009A0302" w:rsidRPr="00347DF4" w:rsidRDefault="009A0302" w:rsidP="00C00FB0">
            <w:pPr>
              <w:spacing w:after="0" w:line="240" w:lineRule="auto"/>
              <w:jc w:val="both"/>
              <w:rPr>
                <w:rFonts w:ascii="Times New Roman" w:hAnsi="Times New Roman" w:cs="Times New Roman"/>
                <w:b/>
                <w:bCs/>
                <w:sz w:val="24"/>
                <w:szCs w:val="24"/>
              </w:rPr>
            </w:pPr>
          </w:p>
        </w:tc>
        <w:tc>
          <w:tcPr>
            <w:tcW w:w="1080" w:type="dxa"/>
            <w:shd w:val="clear" w:color="auto" w:fill="FFFFFF"/>
          </w:tcPr>
          <w:p w14:paraId="2534D9BC" w14:textId="77777777" w:rsidR="009A0302" w:rsidRPr="00347DF4" w:rsidRDefault="009A0302" w:rsidP="00C00FB0">
            <w:pPr>
              <w:spacing w:after="0" w:line="240" w:lineRule="auto"/>
              <w:jc w:val="both"/>
              <w:rPr>
                <w:rFonts w:ascii="Times New Roman" w:hAnsi="Times New Roman" w:cs="Times New Roman"/>
                <w:sz w:val="24"/>
                <w:szCs w:val="24"/>
              </w:rPr>
            </w:pPr>
            <w:r w:rsidRPr="00347DF4">
              <w:rPr>
                <w:rFonts w:ascii="Times New Roman" w:hAnsi="Times New Roman" w:cs="Times New Roman"/>
                <w:sz w:val="24"/>
                <w:szCs w:val="24"/>
              </w:rPr>
              <w:t>BMI</w:t>
            </w:r>
          </w:p>
        </w:tc>
        <w:tc>
          <w:tcPr>
            <w:tcW w:w="1260" w:type="dxa"/>
            <w:shd w:val="clear" w:color="auto" w:fill="FFFFFF"/>
            <w:vAlign w:val="center"/>
          </w:tcPr>
          <w:p w14:paraId="7791D8F6"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-.102</w:t>
            </w:r>
          </w:p>
        </w:tc>
        <w:tc>
          <w:tcPr>
            <w:tcW w:w="1170" w:type="dxa"/>
            <w:shd w:val="clear" w:color="auto" w:fill="FFFFFF"/>
            <w:vAlign w:val="center"/>
          </w:tcPr>
          <w:p w14:paraId="313D4323"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1.000</w:t>
            </w:r>
          </w:p>
        </w:tc>
        <w:tc>
          <w:tcPr>
            <w:tcW w:w="2790" w:type="dxa"/>
            <w:shd w:val="clear" w:color="auto" w:fill="FFFFFF"/>
            <w:vAlign w:val="center"/>
          </w:tcPr>
          <w:p w14:paraId="1645739A"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.796</w:t>
            </w:r>
          </w:p>
        </w:tc>
      </w:tr>
      <w:tr w:rsidR="009A0302" w:rsidRPr="00347DF4" w14:paraId="6DF98EEC" w14:textId="77777777" w:rsidTr="00E51D13">
        <w:trPr>
          <w:cantSplit/>
          <w:trHeight w:val="338"/>
        </w:trPr>
        <w:tc>
          <w:tcPr>
            <w:tcW w:w="1890" w:type="dxa"/>
            <w:vMerge/>
            <w:shd w:val="clear" w:color="auto" w:fill="FFFFFF"/>
          </w:tcPr>
          <w:p w14:paraId="59814F76" w14:textId="77777777" w:rsidR="009A0302" w:rsidRPr="00347DF4" w:rsidRDefault="009A0302" w:rsidP="00C00FB0">
            <w:pPr>
              <w:spacing w:after="0" w:line="240" w:lineRule="auto"/>
              <w:jc w:val="both"/>
              <w:rPr>
                <w:rFonts w:ascii="Times New Roman" w:hAnsi="Times New Roman" w:cs="Times New Roman"/>
                <w:b/>
                <w:bCs/>
                <w:sz w:val="24"/>
                <w:szCs w:val="24"/>
              </w:rPr>
            </w:pPr>
          </w:p>
        </w:tc>
        <w:tc>
          <w:tcPr>
            <w:tcW w:w="1080" w:type="dxa"/>
            <w:shd w:val="clear" w:color="auto" w:fill="FFFFFF"/>
          </w:tcPr>
          <w:p w14:paraId="50D24453" w14:textId="77777777" w:rsidR="009A0302" w:rsidRPr="00347DF4" w:rsidRDefault="009A0302" w:rsidP="00C00FB0">
            <w:pPr>
              <w:spacing w:after="0" w:line="240" w:lineRule="auto"/>
              <w:jc w:val="both"/>
              <w:rPr>
                <w:rFonts w:ascii="Times New Roman" w:hAnsi="Times New Roman" w:cs="Times New Roman"/>
                <w:sz w:val="24"/>
                <w:szCs w:val="24"/>
              </w:rPr>
            </w:pPr>
            <w:r w:rsidRPr="00347DF4">
              <w:rPr>
                <w:rFonts w:ascii="Times New Roman" w:hAnsi="Times New Roman" w:cs="Times New Roman"/>
                <w:sz w:val="24"/>
                <w:szCs w:val="24"/>
              </w:rPr>
              <w:t>Weight</w:t>
            </w:r>
          </w:p>
        </w:tc>
        <w:tc>
          <w:tcPr>
            <w:tcW w:w="1260" w:type="dxa"/>
            <w:shd w:val="clear" w:color="auto" w:fill="FFFFFF"/>
            <w:vAlign w:val="center"/>
          </w:tcPr>
          <w:p w14:paraId="2D93FD05"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.495</w:t>
            </w:r>
          </w:p>
        </w:tc>
        <w:tc>
          <w:tcPr>
            <w:tcW w:w="1170" w:type="dxa"/>
            <w:shd w:val="clear" w:color="auto" w:fill="FFFFFF"/>
            <w:vAlign w:val="center"/>
          </w:tcPr>
          <w:p w14:paraId="215E6CA1"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.796</w:t>
            </w:r>
          </w:p>
        </w:tc>
        <w:tc>
          <w:tcPr>
            <w:tcW w:w="2790" w:type="dxa"/>
            <w:shd w:val="clear" w:color="auto" w:fill="FFFFFF"/>
            <w:vAlign w:val="center"/>
          </w:tcPr>
          <w:p w14:paraId="3E7A1EBA"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1.000</w:t>
            </w:r>
          </w:p>
        </w:tc>
      </w:tr>
      <w:tr w:rsidR="009A0302" w:rsidRPr="00347DF4" w14:paraId="7FB55633" w14:textId="77777777" w:rsidTr="00E51D13">
        <w:trPr>
          <w:cantSplit/>
        </w:trPr>
        <w:tc>
          <w:tcPr>
            <w:tcW w:w="1890" w:type="dxa"/>
            <w:vMerge w:val="restart"/>
            <w:shd w:val="clear" w:color="auto" w:fill="FFFFFF"/>
          </w:tcPr>
          <w:p w14:paraId="19ECED45" w14:textId="77777777" w:rsidR="009A0302" w:rsidRPr="00347DF4" w:rsidRDefault="009A0302" w:rsidP="00C00FB0">
            <w:pPr>
              <w:spacing w:after="0" w:line="240" w:lineRule="auto"/>
              <w:jc w:val="both"/>
              <w:rPr>
                <w:rFonts w:ascii="Times New Roman" w:hAnsi="Times New Roman" w:cs="Times New Roman"/>
                <w:b/>
                <w:bCs/>
                <w:sz w:val="24"/>
                <w:szCs w:val="24"/>
              </w:rPr>
            </w:pPr>
            <w:r w:rsidRPr="00347DF4">
              <w:rPr>
                <w:rFonts w:ascii="Times New Roman" w:hAnsi="Times New Roman" w:cs="Times New Roman"/>
                <w:b/>
                <w:bCs/>
                <w:sz w:val="24"/>
                <w:szCs w:val="24"/>
              </w:rPr>
              <w:t>Sig. (1-tailed)</w:t>
            </w:r>
          </w:p>
        </w:tc>
        <w:tc>
          <w:tcPr>
            <w:tcW w:w="1080" w:type="dxa"/>
            <w:shd w:val="clear" w:color="auto" w:fill="FFFFFF"/>
          </w:tcPr>
          <w:p w14:paraId="31573B85" w14:textId="77777777" w:rsidR="009A0302" w:rsidRPr="00347DF4" w:rsidRDefault="009A0302" w:rsidP="00C00FB0">
            <w:pPr>
              <w:spacing w:after="0" w:line="240" w:lineRule="auto"/>
              <w:jc w:val="both"/>
              <w:rPr>
                <w:rFonts w:ascii="Times New Roman" w:hAnsi="Times New Roman" w:cs="Times New Roman"/>
                <w:sz w:val="24"/>
                <w:szCs w:val="24"/>
              </w:rPr>
            </w:pPr>
            <w:r w:rsidRPr="00347DF4">
              <w:rPr>
                <w:rFonts w:ascii="Times New Roman" w:hAnsi="Times New Roman" w:cs="Times New Roman"/>
                <w:sz w:val="24"/>
                <w:szCs w:val="24"/>
              </w:rPr>
              <w:t>Height</w:t>
            </w:r>
          </w:p>
        </w:tc>
        <w:tc>
          <w:tcPr>
            <w:tcW w:w="1260" w:type="dxa"/>
            <w:shd w:val="clear" w:color="auto" w:fill="FFFFFF"/>
            <w:vAlign w:val="center"/>
          </w:tcPr>
          <w:p w14:paraId="7A9333C8"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w:t>
            </w:r>
          </w:p>
        </w:tc>
        <w:tc>
          <w:tcPr>
            <w:tcW w:w="1170" w:type="dxa"/>
            <w:shd w:val="clear" w:color="auto" w:fill="FFFFFF"/>
            <w:vAlign w:val="center"/>
          </w:tcPr>
          <w:p w14:paraId="7C367105"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.154</w:t>
            </w:r>
          </w:p>
        </w:tc>
        <w:tc>
          <w:tcPr>
            <w:tcW w:w="2790" w:type="dxa"/>
            <w:shd w:val="clear" w:color="auto" w:fill="FFFFFF"/>
            <w:vAlign w:val="center"/>
          </w:tcPr>
          <w:p w14:paraId="4F9AC646"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.000</w:t>
            </w:r>
          </w:p>
        </w:tc>
      </w:tr>
      <w:tr w:rsidR="009A0302" w:rsidRPr="00347DF4" w14:paraId="0DF97EE5" w14:textId="77777777" w:rsidTr="00E51D13">
        <w:trPr>
          <w:cantSplit/>
          <w:trHeight w:val="331"/>
        </w:trPr>
        <w:tc>
          <w:tcPr>
            <w:tcW w:w="1890" w:type="dxa"/>
            <w:vMerge/>
            <w:shd w:val="clear" w:color="auto" w:fill="FFFFFF"/>
          </w:tcPr>
          <w:p w14:paraId="6AB8DC82" w14:textId="77777777" w:rsidR="009A0302" w:rsidRPr="00347DF4" w:rsidRDefault="009A0302" w:rsidP="00C00FB0">
            <w:pPr>
              <w:spacing w:after="0" w:line="240" w:lineRule="auto"/>
              <w:jc w:val="both"/>
              <w:rPr>
                <w:rFonts w:ascii="Times New Roman" w:hAnsi="Times New Roman" w:cs="Times New Roman"/>
                <w:b/>
                <w:bCs/>
                <w:sz w:val="24"/>
                <w:szCs w:val="24"/>
              </w:rPr>
            </w:pPr>
          </w:p>
        </w:tc>
        <w:tc>
          <w:tcPr>
            <w:tcW w:w="1080" w:type="dxa"/>
            <w:shd w:val="clear" w:color="auto" w:fill="FFFFFF"/>
          </w:tcPr>
          <w:p w14:paraId="50F05C57" w14:textId="77777777" w:rsidR="009A0302" w:rsidRPr="00347DF4" w:rsidRDefault="009A0302" w:rsidP="00C00FB0">
            <w:pPr>
              <w:spacing w:after="0" w:line="240" w:lineRule="auto"/>
              <w:jc w:val="both"/>
              <w:rPr>
                <w:rFonts w:ascii="Times New Roman" w:hAnsi="Times New Roman" w:cs="Times New Roman"/>
                <w:sz w:val="24"/>
                <w:szCs w:val="24"/>
              </w:rPr>
            </w:pPr>
            <w:r w:rsidRPr="00347DF4">
              <w:rPr>
                <w:rFonts w:ascii="Times New Roman" w:hAnsi="Times New Roman" w:cs="Times New Roman"/>
                <w:sz w:val="24"/>
                <w:szCs w:val="24"/>
              </w:rPr>
              <w:t>BMI</w:t>
            </w:r>
          </w:p>
        </w:tc>
        <w:tc>
          <w:tcPr>
            <w:tcW w:w="1260" w:type="dxa"/>
            <w:shd w:val="clear" w:color="auto" w:fill="FFFFFF"/>
            <w:vAlign w:val="center"/>
          </w:tcPr>
          <w:p w14:paraId="30134BC6"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.154</w:t>
            </w:r>
          </w:p>
        </w:tc>
        <w:tc>
          <w:tcPr>
            <w:tcW w:w="1170" w:type="dxa"/>
            <w:shd w:val="clear" w:color="auto" w:fill="FFFFFF"/>
            <w:vAlign w:val="center"/>
          </w:tcPr>
          <w:p w14:paraId="6F4EC06C"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w:t>
            </w:r>
          </w:p>
        </w:tc>
        <w:tc>
          <w:tcPr>
            <w:tcW w:w="2790" w:type="dxa"/>
            <w:shd w:val="clear" w:color="auto" w:fill="FFFFFF"/>
            <w:vAlign w:val="center"/>
          </w:tcPr>
          <w:p w14:paraId="3B38D2BD"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.000</w:t>
            </w:r>
          </w:p>
        </w:tc>
      </w:tr>
      <w:tr w:rsidR="009A0302" w:rsidRPr="00347DF4" w14:paraId="230BAC0C" w14:textId="77777777" w:rsidTr="00E51D13">
        <w:trPr>
          <w:cantSplit/>
        </w:trPr>
        <w:tc>
          <w:tcPr>
            <w:tcW w:w="1890" w:type="dxa"/>
            <w:vMerge/>
            <w:shd w:val="clear" w:color="auto" w:fill="FFFFFF"/>
          </w:tcPr>
          <w:p w14:paraId="3785CFB0" w14:textId="77777777" w:rsidR="009A0302" w:rsidRPr="00347DF4" w:rsidRDefault="009A0302" w:rsidP="00C00FB0">
            <w:pPr>
              <w:spacing w:after="0" w:line="240" w:lineRule="auto"/>
              <w:jc w:val="both"/>
              <w:rPr>
                <w:rFonts w:ascii="Times New Roman" w:hAnsi="Times New Roman" w:cs="Times New Roman"/>
                <w:b/>
                <w:bCs/>
                <w:sz w:val="24"/>
                <w:szCs w:val="24"/>
              </w:rPr>
            </w:pPr>
          </w:p>
        </w:tc>
        <w:tc>
          <w:tcPr>
            <w:tcW w:w="1080" w:type="dxa"/>
            <w:shd w:val="clear" w:color="auto" w:fill="FFFFFF"/>
          </w:tcPr>
          <w:p w14:paraId="237D6B21" w14:textId="77777777" w:rsidR="009A0302" w:rsidRPr="00347DF4" w:rsidRDefault="009A0302" w:rsidP="00C00FB0">
            <w:pPr>
              <w:spacing w:after="0" w:line="240" w:lineRule="auto"/>
              <w:jc w:val="both"/>
              <w:rPr>
                <w:rFonts w:ascii="Times New Roman" w:hAnsi="Times New Roman" w:cs="Times New Roman"/>
                <w:sz w:val="24"/>
                <w:szCs w:val="24"/>
              </w:rPr>
            </w:pPr>
            <w:r w:rsidRPr="00347DF4">
              <w:rPr>
                <w:rFonts w:ascii="Times New Roman" w:hAnsi="Times New Roman" w:cs="Times New Roman"/>
                <w:sz w:val="24"/>
                <w:szCs w:val="24"/>
              </w:rPr>
              <w:t>Weight</w:t>
            </w:r>
          </w:p>
        </w:tc>
        <w:tc>
          <w:tcPr>
            <w:tcW w:w="1260" w:type="dxa"/>
            <w:shd w:val="clear" w:color="auto" w:fill="FFFFFF"/>
            <w:vAlign w:val="center"/>
          </w:tcPr>
          <w:p w14:paraId="1D83A2D0"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.000</w:t>
            </w:r>
          </w:p>
        </w:tc>
        <w:tc>
          <w:tcPr>
            <w:tcW w:w="1170" w:type="dxa"/>
            <w:shd w:val="clear" w:color="auto" w:fill="FFFFFF"/>
            <w:vAlign w:val="center"/>
          </w:tcPr>
          <w:p w14:paraId="5E09C686"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.000</w:t>
            </w:r>
          </w:p>
        </w:tc>
        <w:tc>
          <w:tcPr>
            <w:tcW w:w="2790" w:type="dxa"/>
            <w:shd w:val="clear" w:color="auto" w:fill="FFFFFF"/>
            <w:vAlign w:val="center"/>
          </w:tcPr>
          <w:p w14:paraId="3811EF07"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.000</w:t>
            </w:r>
          </w:p>
        </w:tc>
      </w:tr>
      <w:tr w:rsidR="009A0302" w:rsidRPr="00347DF4" w14:paraId="72142752" w14:textId="77777777" w:rsidTr="00E51D13">
        <w:trPr>
          <w:cantSplit/>
        </w:trPr>
        <w:tc>
          <w:tcPr>
            <w:tcW w:w="1890" w:type="dxa"/>
            <w:vMerge w:val="restart"/>
            <w:shd w:val="clear" w:color="auto" w:fill="FFFFFF"/>
          </w:tcPr>
          <w:p w14:paraId="11D40D4C" w14:textId="77777777" w:rsidR="009A0302" w:rsidRPr="00347DF4" w:rsidRDefault="009A0302" w:rsidP="00C00FB0">
            <w:pPr>
              <w:spacing w:after="0" w:line="240" w:lineRule="auto"/>
              <w:jc w:val="both"/>
              <w:rPr>
                <w:rFonts w:ascii="Times New Roman" w:hAnsi="Times New Roman" w:cs="Times New Roman"/>
                <w:b/>
                <w:bCs/>
                <w:sz w:val="24"/>
                <w:szCs w:val="24"/>
              </w:rPr>
            </w:pPr>
            <w:r w:rsidRPr="00347DF4">
              <w:rPr>
                <w:rFonts w:ascii="Times New Roman" w:hAnsi="Times New Roman" w:cs="Times New Roman"/>
                <w:b/>
                <w:bCs/>
                <w:sz w:val="24"/>
                <w:szCs w:val="24"/>
              </w:rPr>
              <w:t>N</w:t>
            </w:r>
          </w:p>
        </w:tc>
        <w:tc>
          <w:tcPr>
            <w:tcW w:w="1080" w:type="dxa"/>
            <w:shd w:val="clear" w:color="auto" w:fill="FFFFFF"/>
          </w:tcPr>
          <w:p w14:paraId="0F0ED449" w14:textId="77777777" w:rsidR="009A0302" w:rsidRPr="00347DF4" w:rsidRDefault="009A0302" w:rsidP="00C00FB0">
            <w:pPr>
              <w:spacing w:after="0" w:line="240" w:lineRule="auto"/>
              <w:jc w:val="both"/>
              <w:rPr>
                <w:rFonts w:ascii="Times New Roman" w:hAnsi="Times New Roman" w:cs="Times New Roman"/>
                <w:sz w:val="24"/>
                <w:szCs w:val="24"/>
              </w:rPr>
            </w:pPr>
            <w:r w:rsidRPr="00347DF4">
              <w:rPr>
                <w:rFonts w:ascii="Times New Roman" w:hAnsi="Times New Roman" w:cs="Times New Roman"/>
                <w:sz w:val="24"/>
                <w:szCs w:val="24"/>
              </w:rPr>
              <w:t>Height</w:t>
            </w:r>
          </w:p>
        </w:tc>
        <w:tc>
          <w:tcPr>
            <w:tcW w:w="1260" w:type="dxa"/>
            <w:shd w:val="clear" w:color="auto" w:fill="FFFFFF"/>
            <w:vAlign w:val="center"/>
          </w:tcPr>
          <w:p w14:paraId="46F2A66C"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101</w:t>
            </w:r>
          </w:p>
        </w:tc>
        <w:tc>
          <w:tcPr>
            <w:tcW w:w="1170" w:type="dxa"/>
            <w:shd w:val="clear" w:color="auto" w:fill="FFFFFF"/>
            <w:vAlign w:val="center"/>
          </w:tcPr>
          <w:p w14:paraId="65E75606"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101</w:t>
            </w:r>
          </w:p>
        </w:tc>
        <w:tc>
          <w:tcPr>
            <w:tcW w:w="2790" w:type="dxa"/>
            <w:shd w:val="clear" w:color="auto" w:fill="FFFFFF"/>
            <w:vAlign w:val="center"/>
          </w:tcPr>
          <w:p w14:paraId="76DC0762"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101</w:t>
            </w:r>
          </w:p>
        </w:tc>
      </w:tr>
      <w:tr w:rsidR="009A0302" w:rsidRPr="00347DF4" w14:paraId="428E187B" w14:textId="77777777" w:rsidTr="00E51D13">
        <w:trPr>
          <w:cantSplit/>
        </w:trPr>
        <w:tc>
          <w:tcPr>
            <w:tcW w:w="1890" w:type="dxa"/>
            <w:vMerge/>
            <w:shd w:val="clear" w:color="auto" w:fill="FFFFFF"/>
          </w:tcPr>
          <w:p w14:paraId="0A356436"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1080" w:type="dxa"/>
            <w:shd w:val="clear" w:color="auto" w:fill="FFFFFF"/>
          </w:tcPr>
          <w:p w14:paraId="3D5222FD" w14:textId="77777777" w:rsidR="009A0302" w:rsidRPr="00347DF4" w:rsidRDefault="009A0302" w:rsidP="00C00FB0">
            <w:pPr>
              <w:spacing w:after="0" w:line="240" w:lineRule="auto"/>
              <w:jc w:val="both"/>
              <w:rPr>
                <w:rFonts w:ascii="Times New Roman" w:hAnsi="Times New Roman" w:cs="Times New Roman"/>
                <w:sz w:val="24"/>
                <w:szCs w:val="24"/>
              </w:rPr>
            </w:pPr>
            <w:r w:rsidRPr="00347DF4">
              <w:rPr>
                <w:rFonts w:ascii="Times New Roman" w:hAnsi="Times New Roman" w:cs="Times New Roman"/>
                <w:sz w:val="24"/>
                <w:szCs w:val="24"/>
              </w:rPr>
              <w:t>BMI</w:t>
            </w:r>
          </w:p>
        </w:tc>
        <w:tc>
          <w:tcPr>
            <w:tcW w:w="1260" w:type="dxa"/>
            <w:shd w:val="clear" w:color="auto" w:fill="FFFFFF"/>
            <w:vAlign w:val="center"/>
          </w:tcPr>
          <w:p w14:paraId="131526AB"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101</w:t>
            </w:r>
          </w:p>
        </w:tc>
        <w:tc>
          <w:tcPr>
            <w:tcW w:w="1170" w:type="dxa"/>
            <w:shd w:val="clear" w:color="auto" w:fill="FFFFFF"/>
            <w:vAlign w:val="center"/>
          </w:tcPr>
          <w:p w14:paraId="2D793109"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101</w:t>
            </w:r>
          </w:p>
        </w:tc>
        <w:tc>
          <w:tcPr>
            <w:tcW w:w="2790" w:type="dxa"/>
            <w:shd w:val="clear" w:color="auto" w:fill="FFFFFF"/>
            <w:vAlign w:val="center"/>
          </w:tcPr>
          <w:p w14:paraId="1D5AE19D"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101</w:t>
            </w:r>
          </w:p>
        </w:tc>
      </w:tr>
      <w:tr w:rsidR="009A0302" w:rsidRPr="00347DF4" w14:paraId="0B83E827" w14:textId="77777777" w:rsidTr="00E51D13">
        <w:trPr>
          <w:cantSplit/>
        </w:trPr>
        <w:tc>
          <w:tcPr>
            <w:tcW w:w="1890" w:type="dxa"/>
            <w:vMerge/>
            <w:shd w:val="clear" w:color="auto" w:fill="FFFFFF"/>
          </w:tcPr>
          <w:p w14:paraId="604DF55B"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1080" w:type="dxa"/>
            <w:shd w:val="clear" w:color="auto" w:fill="FFFFFF"/>
          </w:tcPr>
          <w:p w14:paraId="29CA999F" w14:textId="77777777" w:rsidR="009A0302" w:rsidRPr="00347DF4" w:rsidRDefault="009A0302" w:rsidP="00C00FB0">
            <w:pPr>
              <w:spacing w:after="0" w:line="240" w:lineRule="auto"/>
              <w:jc w:val="both"/>
              <w:rPr>
                <w:rFonts w:ascii="Times New Roman" w:hAnsi="Times New Roman" w:cs="Times New Roman"/>
                <w:sz w:val="24"/>
                <w:szCs w:val="24"/>
              </w:rPr>
            </w:pPr>
            <w:r w:rsidRPr="00347DF4">
              <w:rPr>
                <w:rFonts w:ascii="Times New Roman" w:hAnsi="Times New Roman" w:cs="Times New Roman"/>
                <w:sz w:val="24"/>
                <w:szCs w:val="24"/>
              </w:rPr>
              <w:t>Weight</w:t>
            </w:r>
          </w:p>
        </w:tc>
        <w:tc>
          <w:tcPr>
            <w:tcW w:w="1260" w:type="dxa"/>
            <w:shd w:val="clear" w:color="auto" w:fill="FFFFFF"/>
            <w:vAlign w:val="center"/>
          </w:tcPr>
          <w:p w14:paraId="5C744260"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101</w:t>
            </w:r>
          </w:p>
        </w:tc>
        <w:tc>
          <w:tcPr>
            <w:tcW w:w="1170" w:type="dxa"/>
            <w:shd w:val="clear" w:color="auto" w:fill="FFFFFF"/>
            <w:vAlign w:val="center"/>
          </w:tcPr>
          <w:p w14:paraId="73234001"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101</w:t>
            </w:r>
          </w:p>
        </w:tc>
        <w:tc>
          <w:tcPr>
            <w:tcW w:w="2790" w:type="dxa"/>
            <w:shd w:val="clear" w:color="auto" w:fill="FFFFFF"/>
            <w:vAlign w:val="center"/>
          </w:tcPr>
          <w:p w14:paraId="2A5B4C1E"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101</w:t>
            </w:r>
          </w:p>
        </w:tc>
      </w:tr>
    </w:tbl>
    <w:p w14:paraId="5E6DDE0F" w14:textId="77777777" w:rsidR="009A0302" w:rsidRPr="00347DF4" w:rsidRDefault="009A0302" w:rsidP="00C00FB0">
      <w:pPr>
        <w:spacing w:after="0" w:line="240" w:lineRule="auto"/>
        <w:jc w:val="both"/>
        <w:rPr>
          <w:rFonts w:ascii="Times New Roman" w:hAnsi="Times New Roman" w:cs="Times New Roman"/>
          <w:sz w:val="24"/>
          <w:szCs w:val="24"/>
        </w:rPr>
      </w:pPr>
    </w:p>
    <w:p w14:paraId="5D64DC64" w14:textId="77777777" w:rsidR="00492F82" w:rsidRDefault="00492F82" w:rsidP="00C00FB0">
      <w:pPr>
        <w:spacing w:after="0" w:line="240" w:lineRule="auto"/>
        <w:jc w:val="both"/>
        <w:rPr>
          <w:rFonts w:ascii="Times New Roman" w:hAnsi="Times New Roman" w:cs="Times New Roman"/>
          <w:sz w:val="24"/>
          <w:szCs w:val="24"/>
        </w:rPr>
        <w:sectPr w:rsidR="00492F82" w:rsidSect="00492F82">
          <w:type w:val="continuous"/>
          <w:pgSz w:w="12240" w:h="15840"/>
          <w:pgMar w:top="1440" w:right="1440" w:bottom="1440" w:left="1440" w:header="720" w:footer="720" w:gutter="0"/>
          <w:pgNumType w:start="404"/>
          <w:cols w:space="360"/>
          <w:docGrid w:linePitch="360"/>
        </w:sectPr>
      </w:pPr>
    </w:p>
    <w:p w14:paraId="37ECC0A3" w14:textId="25FACA2B" w:rsidR="009A0302" w:rsidRDefault="00492F82" w:rsidP="00C00F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Table 6</w:t>
      </w:r>
      <w:r w:rsidR="009A0302" w:rsidRPr="00347DF4">
        <w:rPr>
          <w:rFonts w:ascii="Times New Roman" w:hAnsi="Times New Roman" w:cs="Times New Roman"/>
          <w:sz w:val="24"/>
          <w:szCs w:val="24"/>
        </w:rPr>
        <w:t xml:space="preserve"> shows the correlation between height and itself =1, height and BMI = -0.102 and also between height and weight = 0.495.</w:t>
      </w:r>
    </w:p>
    <w:p w14:paraId="212A9F27" w14:textId="5916D4E9" w:rsidR="00492F82" w:rsidRDefault="00492F82" w:rsidP="00C00FB0">
      <w:pPr>
        <w:spacing w:after="0" w:line="240" w:lineRule="auto"/>
        <w:jc w:val="both"/>
        <w:rPr>
          <w:rFonts w:ascii="Times New Roman" w:hAnsi="Times New Roman" w:cs="Times New Roman"/>
          <w:sz w:val="24"/>
          <w:szCs w:val="24"/>
        </w:rPr>
      </w:pPr>
      <w:r w:rsidRPr="00347DF4">
        <w:rPr>
          <w:rFonts w:ascii="Times New Roman" w:hAnsi="Times New Roman" w:cs="Times New Roman"/>
          <w:sz w:val="24"/>
          <w:szCs w:val="24"/>
        </w:rPr>
        <w:t xml:space="preserve">Table </w:t>
      </w:r>
      <w:r w:rsidR="00F632AD">
        <w:rPr>
          <w:rFonts w:ascii="Times New Roman" w:hAnsi="Times New Roman" w:cs="Times New Roman"/>
          <w:sz w:val="24"/>
          <w:szCs w:val="24"/>
        </w:rPr>
        <w:t>7</w:t>
      </w:r>
      <w:r w:rsidRPr="00347DF4">
        <w:rPr>
          <w:rFonts w:ascii="Times New Roman" w:hAnsi="Times New Roman" w:cs="Times New Roman"/>
          <w:sz w:val="24"/>
          <w:szCs w:val="24"/>
        </w:rPr>
        <w:t xml:space="preserve"> </w:t>
      </w:r>
      <w:r>
        <w:rPr>
          <w:rFonts w:ascii="Times New Roman" w:hAnsi="Times New Roman" w:cs="Times New Roman"/>
          <w:sz w:val="24"/>
          <w:szCs w:val="24"/>
        </w:rPr>
        <w:t>present</w:t>
      </w:r>
      <w:r w:rsidR="00F632AD">
        <w:rPr>
          <w:rFonts w:ascii="Times New Roman" w:hAnsi="Times New Roman" w:cs="Times New Roman"/>
          <w:sz w:val="24"/>
          <w:szCs w:val="24"/>
        </w:rPr>
        <w:t>s</w:t>
      </w:r>
      <w:r w:rsidRPr="00347DF4">
        <w:rPr>
          <w:rFonts w:ascii="Times New Roman" w:hAnsi="Times New Roman" w:cs="Times New Roman"/>
          <w:sz w:val="24"/>
          <w:szCs w:val="24"/>
        </w:rPr>
        <w:t xml:space="preserve"> a summary of the model where: R- which is called the correlation coefficient equal to 0.957 and this proves a perfect positive linear relationship between dependent(height) and independent variables (BMI and weight). The coefficient of contingency denoted by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Pr="00347DF4">
        <w:rPr>
          <w:rFonts w:ascii="Times New Roman" w:hAnsi="Times New Roman" w:cs="Times New Roman"/>
          <w:sz w:val="24"/>
          <w:szCs w:val="24"/>
        </w:rPr>
        <w:t>= 0.916 portray</w:t>
      </w:r>
      <w:r w:rsidR="00F632AD">
        <w:rPr>
          <w:rFonts w:ascii="Times New Roman" w:hAnsi="Times New Roman" w:cs="Times New Roman"/>
          <w:sz w:val="24"/>
          <w:szCs w:val="24"/>
        </w:rPr>
        <w:t>s</w:t>
      </w:r>
      <w:r w:rsidRPr="00347DF4">
        <w:rPr>
          <w:rFonts w:ascii="Times New Roman" w:hAnsi="Times New Roman" w:cs="Times New Roman"/>
          <w:sz w:val="24"/>
          <w:szCs w:val="24"/>
        </w:rPr>
        <w:t xml:space="preserve"> </w:t>
      </w:r>
      <w:r w:rsidRPr="00347DF4">
        <w:rPr>
          <w:rFonts w:ascii="Times New Roman" w:hAnsi="Times New Roman" w:cs="Times New Roman"/>
          <w:sz w:val="24"/>
          <w:szCs w:val="24"/>
        </w:rPr>
        <w:t>that 91.6% of the variation in height is explained by BMI and weight. Therefore, the contribution of BMI and weight is statistically significant. The standard error of the estimate gives the error of prediction and its value is 4.02984, which means in every estimate of height, we could be wrong by 4.03. The Durbin-Watson statistic, with its value equal to 1.347 implies that there exist independent observations (no Autocorrelation).</w:t>
      </w:r>
      <w:r w:rsidRPr="00347DF4">
        <w:rPr>
          <w:rFonts w:ascii="Times New Roman" w:hAnsi="Times New Roman" w:cs="Times New Roman"/>
          <w:sz w:val="24"/>
          <w:szCs w:val="24"/>
        </w:rPr>
        <w:tab/>
      </w:r>
    </w:p>
    <w:p w14:paraId="0FD5271A" w14:textId="77777777" w:rsidR="00C00FB0" w:rsidRPr="00C00FB0" w:rsidRDefault="00C00FB0" w:rsidP="00C00FB0">
      <w:pPr>
        <w:spacing w:after="0" w:line="240" w:lineRule="auto"/>
        <w:jc w:val="both"/>
        <w:rPr>
          <w:rFonts w:ascii="Times New Roman" w:hAnsi="Times New Roman" w:cs="Times New Roman"/>
          <w:sz w:val="12"/>
          <w:szCs w:val="12"/>
        </w:rPr>
      </w:pPr>
    </w:p>
    <w:p w14:paraId="4A28D1D1" w14:textId="77777777" w:rsidR="00231DEA" w:rsidRDefault="00231DEA" w:rsidP="00C00FB0">
      <w:pPr>
        <w:spacing w:after="0" w:line="240" w:lineRule="auto"/>
        <w:jc w:val="center"/>
        <w:rPr>
          <w:rFonts w:ascii="Times New Roman" w:hAnsi="Times New Roman" w:cs="Times New Roman"/>
          <w:b/>
          <w:bCs/>
          <w:sz w:val="24"/>
          <w:szCs w:val="24"/>
        </w:rPr>
        <w:sectPr w:rsidR="00231DEA" w:rsidSect="00051D82">
          <w:type w:val="continuous"/>
          <w:pgSz w:w="12240" w:h="15840"/>
          <w:pgMar w:top="1440" w:right="1440" w:bottom="1440" w:left="1440" w:header="720" w:footer="720" w:gutter="0"/>
          <w:pgNumType w:start="409"/>
          <w:cols w:num="2" w:space="360"/>
          <w:docGrid w:linePitch="360"/>
        </w:sectPr>
      </w:pPr>
    </w:p>
    <w:p w14:paraId="26F5F070" w14:textId="77777777" w:rsidR="00231DEA" w:rsidRPr="00231DEA" w:rsidRDefault="00231DEA" w:rsidP="00C00FB0">
      <w:pPr>
        <w:spacing w:after="0" w:line="240" w:lineRule="auto"/>
        <w:jc w:val="center"/>
        <w:rPr>
          <w:rFonts w:ascii="Times New Roman" w:hAnsi="Times New Roman" w:cs="Times New Roman"/>
          <w:b/>
          <w:bCs/>
          <w:sz w:val="2"/>
          <w:szCs w:val="2"/>
        </w:rPr>
      </w:pPr>
    </w:p>
    <w:p w14:paraId="10A7093B" w14:textId="53F9887C" w:rsidR="009A0302" w:rsidRPr="00347DF4" w:rsidRDefault="009A0302" w:rsidP="00C00FB0">
      <w:pPr>
        <w:spacing w:after="0" w:line="240" w:lineRule="auto"/>
        <w:jc w:val="center"/>
        <w:rPr>
          <w:rFonts w:ascii="Times New Roman" w:hAnsi="Times New Roman" w:cs="Times New Roman"/>
          <w:b/>
          <w:bCs/>
          <w:sz w:val="24"/>
          <w:szCs w:val="24"/>
        </w:rPr>
      </w:pPr>
      <w:r w:rsidRPr="00347DF4">
        <w:rPr>
          <w:rFonts w:ascii="Times New Roman" w:hAnsi="Times New Roman" w:cs="Times New Roman"/>
          <w:b/>
          <w:bCs/>
          <w:sz w:val="24"/>
          <w:szCs w:val="24"/>
        </w:rPr>
        <w:t>Table 7: Model summary</w:t>
      </w:r>
    </w:p>
    <w:p w14:paraId="7319D201" w14:textId="77777777" w:rsidR="009A0302" w:rsidRPr="00347DF4" w:rsidRDefault="009A0302" w:rsidP="00C00FB0">
      <w:pPr>
        <w:spacing w:after="0" w:line="240" w:lineRule="auto"/>
        <w:jc w:val="both"/>
        <w:rPr>
          <w:rFonts w:ascii="Times New Roman" w:hAnsi="Times New Roman" w:cs="Times New Roman"/>
          <w:sz w:val="24"/>
          <w:szCs w:val="24"/>
        </w:rPr>
      </w:pPr>
    </w:p>
    <w:tbl>
      <w:tblPr>
        <w:tblW w:w="7373" w:type="dxa"/>
        <w:tblInd w:w="-2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810"/>
        <w:gridCol w:w="1002"/>
        <w:gridCol w:w="1100"/>
        <w:gridCol w:w="1487"/>
        <w:gridCol w:w="1487"/>
        <w:gridCol w:w="1487"/>
      </w:tblGrid>
      <w:tr w:rsidR="009A0302" w:rsidRPr="00347DF4" w14:paraId="54D33295" w14:textId="77777777" w:rsidTr="00E51D13">
        <w:trPr>
          <w:cantSplit/>
        </w:trPr>
        <w:tc>
          <w:tcPr>
            <w:tcW w:w="810" w:type="dxa"/>
            <w:tcBorders>
              <w:top w:val="single" w:sz="4" w:space="0" w:color="auto"/>
              <w:bottom w:val="single" w:sz="4" w:space="0" w:color="auto"/>
            </w:tcBorders>
            <w:shd w:val="clear" w:color="auto" w:fill="FFFFFF"/>
            <w:vAlign w:val="bottom"/>
          </w:tcPr>
          <w:p w14:paraId="409A6BB2" w14:textId="77777777" w:rsidR="009A0302" w:rsidRPr="00347DF4" w:rsidRDefault="009A0302" w:rsidP="00C00FB0">
            <w:pPr>
              <w:spacing w:after="0" w:line="240" w:lineRule="auto"/>
              <w:jc w:val="both"/>
              <w:rPr>
                <w:rFonts w:ascii="Times New Roman" w:hAnsi="Times New Roman" w:cs="Times New Roman"/>
                <w:b/>
                <w:bCs/>
                <w:sz w:val="24"/>
                <w:szCs w:val="24"/>
              </w:rPr>
            </w:pPr>
            <w:r w:rsidRPr="00347DF4">
              <w:rPr>
                <w:rFonts w:ascii="Times New Roman" w:hAnsi="Times New Roman" w:cs="Times New Roman"/>
                <w:b/>
                <w:bCs/>
                <w:sz w:val="24"/>
                <w:szCs w:val="24"/>
              </w:rPr>
              <w:t>Model</w:t>
            </w:r>
          </w:p>
        </w:tc>
        <w:tc>
          <w:tcPr>
            <w:tcW w:w="1002" w:type="dxa"/>
            <w:tcBorders>
              <w:top w:val="single" w:sz="4" w:space="0" w:color="auto"/>
              <w:bottom w:val="single" w:sz="4" w:space="0" w:color="auto"/>
            </w:tcBorders>
            <w:shd w:val="clear" w:color="auto" w:fill="FFFFFF"/>
            <w:vAlign w:val="bottom"/>
          </w:tcPr>
          <w:p w14:paraId="7F2264E6" w14:textId="77777777" w:rsidR="009A0302" w:rsidRPr="00347DF4" w:rsidRDefault="009A0302" w:rsidP="00C00FB0">
            <w:pPr>
              <w:spacing w:after="0" w:line="240" w:lineRule="auto"/>
              <w:jc w:val="center"/>
              <w:rPr>
                <w:rFonts w:ascii="Times New Roman" w:hAnsi="Times New Roman" w:cs="Times New Roman"/>
                <w:b/>
                <w:bCs/>
                <w:sz w:val="24"/>
                <w:szCs w:val="24"/>
              </w:rPr>
            </w:pPr>
            <w:r w:rsidRPr="00347DF4">
              <w:rPr>
                <w:rFonts w:ascii="Times New Roman" w:hAnsi="Times New Roman" w:cs="Times New Roman"/>
                <w:b/>
                <w:bCs/>
                <w:sz w:val="24"/>
                <w:szCs w:val="24"/>
              </w:rPr>
              <w:t>R</w:t>
            </w:r>
          </w:p>
        </w:tc>
        <w:tc>
          <w:tcPr>
            <w:tcW w:w="1100" w:type="dxa"/>
            <w:tcBorders>
              <w:top w:val="single" w:sz="4" w:space="0" w:color="auto"/>
              <w:bottom w:val="single" w:sz="4" w:space="0" w:color="auto"/>
            </w:tcBorders>
            <w:shd w:val="clear" w:color="auto" w:fill="FFFFFF"/>
            <w:vAlign w:val="bottom"/>
          </w:tcPr>
          <w:p w14:paraId="6585D891" w14:textId="77777777" w:rsidR="009A0302" w:rsidRPr="00347DF4" w:rsidRDefault="009A0302" w:rsidP="00C00FB0">
            <w:pPr>
              <w:spacing w:after="0" w:line="240" w:lineRule="auto"/>
              <w:jc w:val="center"/>
              <w:rPr>
                <w:rFonts w:ascii="Times New Roman" w:hAnsi="Times New Roman" w:cs="Times New Roman"/>
                <w:b/>
                <w:bCs/>
                <w:sz w:val="24"/>
                <w:szCs w:val="24"/>
              </w:rPr>
            </w:pPr>
            <w:r w:rsidRPr="00347DF4">
              <w:rPr>
                <w:rFonts w:ascii="Times New Roman" w:hAnsi="Times New Roman" w:cs="Times New Roman"/>
                <w:b/>
                <w:bCs/>
                <w:sz w:val="24"/>
                <w:szCs w:val="24"/>
              </w:rPr>
              <w:t>R Square</w:t>
            </w:r>
          </w:p>
        </w:tc>
        <w:tc>
          <w:tcPr>
            <w:tcW w:w="1487" w:type="dxa"/>
            <w:tcBorders>
              <w:top w:val="single" w:sz="4" w:space="0" w:color="auto"/>
              <w:bottom w:val="single" w:sz="4" w:space="0" w:color="auto"/>
            </w:tcBorders>
            <w:shd w:val="clear" w:color="auto" w:fill="FFFFFF"/>
            <w:vAlign w:val="bottom"/>
          </w:tcPr>
          <w:p w14:paraId="5AD22D2F" w14:textId="77777777" w:rsidR="009A0302" w:rsidRPr="00347DF4" w:rsidRDefault="009A0302" w:rsidP="00C00FB0">
            <w:pPr>
              <w:spacing w:after="0" w:line="240" w:lineRule="auto"/>
              <w:jc w:val="center"/>
              <w:rPr>
                <w:rFonts w:ascii="Times New Roman" w:hAnsi="Times New Roman" w:cs="Times New Roman"/>
                <w:b/>
                <w:bCs/>
                <w:sz w:val="24"/>
                <w:szCs w:val="24"/>
              </w:rPr>
            </w:pPr>
            <w:r w:rsidRPr="00347DF4">
              <w:rPr>
                <w:rFonts w:ascii="Times New Roman" w:hAnsi="Times New Roman" w:cs="Times New Roman"/>
                <w:b/>
                <w:bCs/>
                <w:sz w:val="24"/>
                <w:szCs w:val="24"/>
              </w:rPr>
              <w:t>Adjusted R Square</w:t>
            </w:r>
          </w:p>
        </w:tc>
        <w:tc>
          <w:tcPr>
            <w:tcW w:w="1487" w:type="dxa"/>
            <w:tcBorders>
              <w:top w:val="single" w:sz="4" w:space="0" w:color="auto"/>
              <w:bottom w:val="single" w:sz="4" w:space="0" w:color="auto"/>
            </w:tcBorders>
            <w:shd w:val="clear" w:color="auto" w:fill="FFFFFF"/>
            <w:vAlign w:val="bottom"/>
          </w:tcPr>
          <w:p w14:paraId="4C1C3D3D" w14:textId="77777777" w:rsidR="009A0302" w:rsidRPr="00347DF4" w:rsidRDefault="009A0302" w:rsidP="00C00FB0">
            <w:pPr>
              <w:spacing w:after="0" w:line="240" w:lineRule="auto"/>
              <w:jc w:val="center"/>
              <w:rPr>
                <w:rFonts w:ascii="Times New Roman" w:hAnsi="Times New Roman" w:cs="Times New Roman"/>
                <w:b/>
                <w:bCs/>
                <w:sz w:val="24"/>
                <w:szCs w:val="24"/>
              </w:rPr>
            </w:pPr>
            <w:r w:rsidRPr="00347DF4">
              <w:rPr>
                <w:rFonts w:ascii="Times New Roman" w:hAnsi="Times New Roman" w:cs="Times New Roman"/>
                <w:b/>
                <w:bCs/>
                <w:sz w:val="24"/>
                <w:szCs w:val="24"/>
              </w:rPr>
              <w:t>Std. Error of the Estimate</w:t>
            </w:r>
          </w:p>
        </w:tc>
        <w:tc>
          <w:tcPr>
            <w:tcW w:w="1487" w:type="dxa"/>
            <w:tcBorders>
              <w:top w:val="single" w:sz="4" w:space="0" w:color="auto"/>
              <w:bottom w:val="single" w:sz="4" w:space="0" w:color="auto"/>
            </w:tcBorders>
            <w:shd w:val="clear" w:color="auto" w:fill="FFFFFF"/>
            <w:vAlign w:val="bottom"/>
          </w:tcPr>
          <w:p w14:paraId="72662CD7" w14:textId="77777777" w:rsidR="009A0302" w:rsidRPr="00347DF4" w:rsidRDefault="009A0302" w:rsidP="00C00FB0">
            <w:pPr>
              <w:spacing w:after="0" w:line="240" w:lineRule="auto"/>
              <w:jc w:val="center"/>
              <w:rPr>
                <w:rFonts w:ascii="Times New Roman" w:hAnsi="Times New Roman" w:cs="Times New Roman"/>
                <w:b/>
                <w:bCs/>
                <w:sz w:val="24"/>
                <w:szCs w:val="24"/>
              </w:rPr>
            </w:pPr>
            <w:r w:rsidRPr="00347DF4">
              <w:rPr>
                <w:rFonts w:ascii="Times New Roman" w:hAnsi="Times New Roman" w:cs="Times New Roman"/>
                <w:b/>
                <w:bCs/>
                <w:sz w:val="24"/>
                <w:szCs w:val="24"/>
              </w:rPr>
              <w:t>Durbin-Watson</w:t>
            </w:r>
          </w:p>
        </w:tc>
      </w:tr>
      <w:tr w:rsidR="009A0302" w:rsidRPr="00347DF4" w14:paraId="0C7F4FA9" w14:textId="77777777" w:rsidTr="00E51D13">
        <w:trPr>
          <w:cantSplit/>
        </w:trPr>
        <w:tc>
          <w:tcPr>
            <w:tcW w:w="810" w:type="dxa"/>
            <w:tcBorders>
              <w:top w:val="single" w:sz="4" w:space="0" w:color="auto"/>
            </w:tcBorders>
            <w:shd w:val="clear" w:color="auto" w:fill="FFFFFF"/>
          </w:tcPr>
          <w:p w14:paraId="45486F58"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1</w:t>
            </w:r>
          </w:p>
        </w:tc>
        <w:tc>
          <w:tcPr>
            <w:tcW w:w="1002" w:type="dxa"/>
            <w:tcBorders>
              <w:top w:val="single" w:sz="4" w:space="0" w:color="auto"/>
            </w:tcBorders>
            <w:shd w:val="clear" w:color="auto" w:fill="FFFFFF"/>
            <w:vAlign w:val="center"/>
          </w:tcPr>
          <w:p w14:paraId="06E46E6B"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.957</w:t>
            </w:r>
          </w:p>
        </w:tc>
        <w:tc>
          <w:tcPr>
            <w:tcW w:w="1100" w:type="dxa"/>
            <w:tcBorders>
              <w:top w:val="single" w:sz="4" w:space="0" w:color="auto"/>
            </w:tcBorders>
            <w:shd w:val="clear" w:color="auto" w:fill="FFFFFF"/>
            <w:vAlign w:val="center"/>
          </w:tcPr>
          <w:p w14:paraId="046CC47C"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.916</w:t>
            </w:r>
          </w:p>
        </w:tc>
        <w:tc>
          <w:tcPr>
            <w:tcW w:w="1487" w:type="dxa"/>
            <w:tcBorders>
              <w:top w:val="single" w:sz="4" w:space="0" w:color="auto"/>
            </w:tcBorders>
            <w:shd w:val="clear" w:color="auto" w:fill="FFFFFF"/>
            <w:vAlign w:val="center"/>
          </w:tcPr>
          <w:p w14:paraId="5BBA72B5"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.915</w:t>
            </w:r>
          </w:p>
        </w:tc>
        <w:tc>
          <w:tcPr>
            <w:tcW w:w="1487" w:type="dxa"/>
            <w:tcBorders>
              <w:top w:val="single" w:sz="4" w:space="0" w:color="auto"/>
            </w:tcBorders>
            <w:shd w:val="clear" w:color="auto" w:fill="FFFFFF"/>
            <w:vAlign w:val="center"/>
          </w:tcPr>
          <w:p w14:paraId="1ACF634C"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4.02984</w:t>
            </w:r>
          </w:p>
        </w:tc>
        <w:tc>
          <w:tcPr>
            <w:tcW w:w="1487" w:type="dxa"/>
            <w:tcBorders>
              <w:top w:val="single" w:sz="4" w:space="0" w:color="auto"/>
            </w:tcBorders>
            <w:shd w:val="clear" w:color="auto" w:fill="FFFFFF"/>
            <w:vAlign w:val="center"/>
          </w:tcPr>
          <w:p w14:paraId="21211069"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1.473</w:t>
            </w:r>
          </w:p>
        </w:tc>
      </w:tr>
    </w:tbl>
    <w:p w14:paraId="0B1FACC3" w14:textId="62321983" w:rsidR="009A0302" w:rsidRPr="00231DEA" w:rsidRDefault="009A0302" w:rsidP="00C00FB0">
      <w:pPr>
        <w:spacing w:after="0" w:line="240" w:lineRule="auto"/>
        <w:jc w:val="both"/>
        <w:rPr>
          <w:rFonts w:ascii="Times New Roman" w:hAnsi="Times New Roman" w:cs="Times New Roman"/>
          <w:sz w:val="24"/>
          <w:szCs w:val="24"/>
        </w:rPr>
      </w:pPr>
      <w:r w:rsidRPr="00231DEA">
        <w:rPr>
          <w:rFonts w:ascii="Times New Roman" w:hAnsi="Times New Roman" w:cs="Times New Roman"/>
          <w:sz w:val="24"/>
          <w:szCs w:val="24"/>
        </w:rPr>
        <w:t xml:space="preserve">**a. Predictors: (Constant), Weight, BMI, b = dependent variable: </w:t>
      </w:r>
      <w:r w:rsidR="00231DEA" w:rsidRPr="00231DEA">
        <w:rPr>
          <w:rFonts w:ascii="Times New Roman" w:hAnsi="Times New Roman" w:cs="Times New Roman"/>
          <w:sz w:val="24"/>
          <w:szCs w:val="24"/>
        </w:rPr>
        <w:t>h</w:t>
      </w:r>
      <w:r w:rsidRPr="00231DEA">
        <w:rPr>
          <w:rFonts w:ascii="Times New Roman" w:hAnsi="Times New Roman" w:cs="Times New Roman"/>
          <w:sz w:val="24"/>
          <w:szCs w:val="24"/>
        </w:rPr>
        <w:t>eight</w:t>
      </w:r>
    </w:p>
    <w:p w14:paraId="4C5B417E" w14:textId="77777777" w:rsidR="00C00FB0" w:rsidRPr="00C00FB0" w:rsidRDefault="00C00FB0" w:rsidP="00C00FB0">
      <w:pPr>
        <w:spacing w:after="0" w:line="240" w:lineRule="auto"/>
        <w:jc w:val="both"/>
        <w:rPr>
          <w:rFonts w:ascii="Times New Roman" w:hAnsi="Times New Roman" w:cs="Times New Roman"/>
          <w:sz w:val="14"/>
          <w:szCs w:val="14"/>
        </w:rPr>
      </w:pPr>
    </w:p>
    <w:p w14:paraId="2435BD1A" w14:textId="17A02DAA" w:rsidR="009A0302" w:rsidRPr="00231DEA" w:rsidRDefault="009A0302" w:rsidP="00231DEA">
      <w:pPr>
        <w:spacing w:after="0" w:line="240" w:lineRule="auto"/>
        <w:jc w:val="center"/>
        <w:rPr>
          <w:rFonts w:ascii="Times New Roman" w:hAnsi="Times New Roman" w:cs="Times New Roman"/>
          <w:b/>
          <w:bCs/>
          <w:sz w:val="24"/>
          <w:szCs w:val="24"/>
        </w:rPr>
      </w:pPr>
      <w:r w:rsidRPr="00231DEA">
        <w:rPr>
          <w:rFonts w:ascii="Times New Roman" w:hAnsi="Times New Roman" w:cs="Times New Roman"/>
          <w:b/>
          <w:bCs/>
          <w:sz w:val="24"/>
          <w:szCs w:val="24"/>
        </w:rPr>
        <w:t xml:space="preserve">Table 8: </w:t>
      </w:r>
      <w:r w:rsidR="00231DEA">
        <w:rPr>
          <w:rFonts w:ascii="Times New Roman" w:hAnsi="Times New Roman" w:cs="Times New Roman"/>
          <w:b/>
          <w:bCs/>
          <w:sz w:val="24"/>
          <w:szCs w:val="24"/>
        </w:rPr>
        <w:t>Analysis of variance report</w:t>
      </w:r>
    </w:p>
    <w:p w14:paraId="3CA44179" w14:textId="4E9B9B2D" w:rsidR="009A0302" w:rsidRPr="00347DF4" w:rsidRDefault="009A0302" w:rsidP="00C00FB0">
      <w:pPr>
        <w:spacing w:after="0" w:line="240" w:lineRule="auto"/>
        <w:jc w:val="both"/>
        <w:rPr>
          <w:rFonts w:ascii="Times New Roman" w:hAnsi="Times New Roman" w:cs="Times New Roman"/>
          <w:sz w:val="24"/>
          <w:szCs w:val="24"/>
        </w:rPr>
      </w:pPr>
    </w:p>
    <w:tbl>
      <w:tblPr>
        <w:tblpPr w:leftFromText="180" w:rightFromText="180" w:vertAnchor="text" w:tblpY="1"/>
        <w:tblOverlap w:val="never"/>
        <w:tblW w:w="819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41"/>
        <w:gridCol w:w="1300"/>
        <w:gridCol w:w="1486"/>
        <w:gridCol w:w="1006"/>
        <w:gridCol w:w="1424"/>
        <w:gridCol w:w="1006"/>
        <w:gridCol w:w="1227"/>
      </w:tblGrid>
      <w:tr w:rsidR="009A0302" w:rsidRPr="00347DF4" w14:paraId="09FBFCA3" w14:textId="77777777" w:rsidTr="00E51D13">
        <w:trPr>
          <w:cantSplit/>
          <w:trHeight w:val="410"/>
        </w:trPr>
        <w:tc>
          <w:tcPr>
            <w:tcW w:w="2041" w:type="dxa"/>
            <w:gridSpan w:val="2"/>
            <w:tcBorders>
              <w:top w:val="single" w:sz="4" w:space="0" w:color="auto"/>
              <w:bottom w:val="single" w:sz="4" w:space="0" w:color="auto"/>
            </w:tcBorders>
            <w:shd w:val="clear" w:color="auto" w:fill="FFFFFF"/>
            <w:vAlign w:val="bottom"/>
          </w:tcPr>
          <w:p w14:paraId="04708D30" w14:textId="77777777" w:rsidR="009A0302" w:rsidRPr="00347DF4" w:rsidRDefault="009A0302" w:rsidP="00C00FB0">
            <w:pPr>
              <w:spacing w:after="0" w:line="240" w:lineRule="auto"/>
              <w:jc w:val="center"/>
              <w:rPr>
                <w:rFonts w:ascii="Times New Roman" w:hAnsi="Times New Roman" w:cs="Times New Roman"/>
                <w:b/>
                <w:bCs/>
                <w:sz w:val="24"/>
                <w:szCs w:val="24"/>
              </w:rPr>
            </w:pPr>
            <w:r w:rsidRPr="00347DF4">
              <w:rPr>
                <w:rFonts w:ascii="Times New Roman" w:hAnsi="Times New Roman" w:cs="Times New Roman"/>
                <w:b/>
                <w:bCs/>
                <w:sz w:val="24"/>
                <w:szCs w:val="24"/>
              </w:rPr>
              <w:t>Model</w:t>
            </w:r>
          </w:p>
        </w:tc>
        <w:tc>
          <w:tcPr>
            <w:tcW w:w="1486" w:type="dxa"/>
            <w:tcBorders>
              <w:top w:val="single" w:sz="4" w:space="0" w:color="auto"/>
              <w:bottom w:val="single" w:sz="4" w:space="0" w:color="auto"/>
            </w:tcBorders>
            <w:shd w:val="clear" w:color="auto" w:fill="FFFFFF"/>
            <w:vAlign w:val="bottom"/>
          </w:tcPr>
          <w:p w14:paraId="6CE50FD3" w14:textId="77777777" w:rsidR="009A0302" w:rsidRPr="00347DF4" w:rsidRDefault="009A0302" w:rsidP="00C00FB0">
            <w:pPr>
              <w:spacing w:after="0" w:line="240" w:lineRule="auto"/>
              <w:jc w:val="center"/>
              <w:rPr>
                <w:rFonts w:ascii="Times New Roman" w:hAnsi="Times New Roman" w:cs="Times New Roman"/>
                <w:b/>
                <w:bCs/>
                <w:sz w:val="24"/>
                <w:szCs w:val="24"/>
              </w:rPr>
            </w:pPr>
            <w:r w:rsidRPr="00347DF4">
              <w:rPr>
                <w:rFonts w:ascii="Times New Roman" w:hAnsi="Times New Roman" w:cs="Times New Roman"/>
                <w:b/>
                <w:bCs/>
                <w:sz w:val="24"/>
                <w:szCs w:val="24"/>
              </w:rPr>
              <w:t>Sum of Squares</w:t>
            </w:r>
          </w:p>
        </w:tc>
        <w:tc>
          <w:tcPr>
            <w:tcW w:w="1006" w:type="dxa"/>
            <w:tcBorders>
              <w:top w:val="single" w:sz="4" w:space="0" w:color="auto"/>
              <w:bottom w:val="single" w:sz="4" w:space="0" w:color="auto"/>
            </w:tcBorders>
            <w:shd w:val="clear" w:color="auto" w:fill="FFFFFF"/>
            <w:vAlign w:val="bottom"/>
          </w:tcPr>
          <w:p w14:paraId="2A9D03FF" w14:textId="77777777" w:rsidR="009A0302" w:rsidRPr="00347DF4" w:rsidRDefault="009A0302" w:rsidP="00C00FB0">
            <w:pPr>
              <w:spacing w:after="0" w:line="240" w:lineRule="auto"/>
              <w:jc w:val="center"/>
              <w:rPr>
                <w:rFonts w:ascii="Times New Roman" w:hAnsi="Times New Roman" w:cs="Times New Roman"/>
                <w:b/>
                <w:bCs/>
                <w:sz w:val="24"/>
                <w:szCs w:val="24"/>
              </w:rPr>
            </w:pPr>
            <w:proofErr w:type="spellStart"/>
            <w:r w:rsidRPr="00347DF4">
              <w:rPr>
                <w:rFonts w:ascii="Times New Roman" w:hAnsi="Times New Roman" w:cs="Times New Roman"/>
                <w:b/>
                <w:bCs/>
                <w:sz w:val="24"/>
                <w:szCs w:val="24"/>
              </w:rPr>
              <w:t>Df</w:t>
            </w:r>
            <w:proofErr w:type="spellEnd"/>
          </w:p>
        </w:tc>
        <w:tc>
          <w:tcPr>
            <w:tcW w:w="1424" w:type="dxa"/>
            <w:tcBorders>
              <w:top w:val="single" w:sz="4" w:space="0" w:color="auto"/>
              <w:bottom w:val="single" w:sz="4" w:space="0" w:color="auto"/>
            </w:tcBorders>
            <w:shd w:val="clear" w:color="auto" w:fill="FFFFFF"/>
            <w:vAlign w:val="bottom"/>
          </w:tcPr>
          <w:p w14:paraId="64AF084E" w14:textId="77777777" w:rsidR="009A0302" w:rsidRPr="00347DF4" w:rsidRDefault="009A0302" w:rsidP="00C00FB0">
            <w:pPr>
              <w:spacing w:after="0" w:line="240" w:lineRule="auto"/>
              <w:jc w:val="center"/>
              <w:rPr>
                <w:rFonts w:ascii="Times New Roman" w:hAnsi="Times New Roman" w:cs="Times New Roman"/>
                <w:b/>
                <w:bCs/>
                <w:sz w:val="24"/>
                <w:szCs w:val="24"/>
              </w:rPr>
            </w:pPr>
            <w:r w:rsidRPr="00347DF4">
              <w:rPr>
                <w:rFonts w:ascii="Times New Roman" w:hAnsi="Times New Roman" w:cs="Times New Roman"/>
                <w:b/>
                <w:bCs/>
                <w:sz w:val="24"/>
                <w:szCs w:val="24"/>
              </w:rPr>
              <w:t>Mean Square</w:t>
            </w:r>
          </w:p>
        </w:tc>
        <w:tc>
          <w:tcPr>
            <w:tcW w:w="1006" w:type="dxa"/>
            <w:tcBorders>
              <w:top w:val="single" w:sz="4" w:space="0" w:color="auto"/>
              <w:bottom w:val="single" w:sz="4" w:space="0" w:color="auto"/>
            </w:tcBorders>
            <w:shd w:val="clear" w:color="auto" w:fill="FFFFFF"/>
            <w:vAlign w:val="bottom"/>
          </w:tcPr>
          <w:p w14:paraId="29DE7ACB" w14:textId="77777777" w:rsidR="009A0302" w:rsidRPr="00347DF4" w:rsidRDefault="009A0302" w:rsidP="00C00FB0">
            <w:pPr>
              <w:spacing w:after="0" w:line="240" w:lineRule="auto"/>
              <w:jc w:val="center"/>
              <w:rPr>
                <w:rFonts w:ascii="Times New Roman" w:hAnsi="Times New Roman" w:cs="Times New Roman"/>
                <w:b/>
                <w:bCs/>
                <w:sz w:val="24"/>
                <w:szCs w:val="24"/>
              </w:rPr>
            </w:pPr>
            <w:r w:rsidRPr="00347DF4">
              <w:rPr>
                <w:rFonts w:ascii="Times New Roman" w:hAnsi="Times New Roman" w:cs="Times New Roman"/>
                <w:b/>
                <w:bCs/>
                <w:sz w:val="24"/>
                <w:szCs w:val="24"/>
              </w:rPr>
              <w:t>F</w:t>
            </w:r>
          </w:p>
        </w:tc>
        <w:tc>
          <w:tcPr>
            <w:tcW w:w="1227" w:type="dxa"/>
            <w:tcBorders>
              <w:top w:val="single" w:sz="4" w:space="0" w:color="auto"/>
              <w:bottom w:val="single" w:sz="4" w:space="0" w:color="auto"/>
            </w:tcBorders>
            <w:shd w:val="clear" w:color="auto" w:fill="FFFFFF"/>
            <w:vAlign w:val="bottom"/>
          </w:tcPr>
          <w:p w14:paraId="57198B25" w14:textId="77777777" w:rsidR="009A0302" w:rsidRPr="00347DF4" w:rsidRDefault="009A0302" w:rsidP="00C00FB0">
            <w:pPr>
              <w:spacing w:after="0" w:line="240" w:lineRule="auto"/>
              <w:jc w:val="center"/>
              <w:rPr>
                <w:rFonts w:ascii="Times New Roman" w:hAnsi="Times New Roman" w:cs="Times New Roman"/>
                <w:b/>
                <w:bCs/>
                <w:sz w:val="24"/>
                <w:szCs w:val="24"/>
              </w:rPr>
            </w:pPr>
            <w:r w:rsidRPr="00347DF4">
              <w:rPr>
                <w:rFonts w:ascii="Times New Roman" w:hAnsi="Times New Roman" w:cs="Times New Roman"/>
                <w:b/>
                <w:bCs/>
                <w:sz w:val="24"/>
                <w:szCs w:val="24"/>
              </w:rPr>
              <w:t>Sig.</w:t>
            </w:r>
          </w:p>
        </w:tc>
      </w:tr>
      <w:tr w:rsidR="009A0302" w:rsidRPr="00347DF4" w14:paraId="2F531BC3" w14:textId="77777777" w:rsidTr="00E51D13">
        <w:trPr>
          <w:cantSplit/>
        </w:trPr>
        <w:tc>
          <w:tcPr>
            <w:tcW w:w="741" w:type="dxa"/>
            <w:vMerge w:val="restart"/>
            <w:tcBorders>
              <w:top w:val="single" w:sz="4" w:space="0" w:color="auto"/>
            </w:tcBorders>
            <w:shd w:val="clear" w:color="auto" w:fill="FFFFFF"/>
          </w:tcPr>
          <w:p w14:paraId="2317A5CD" w14:textId="77777777" w:rsidR="009A0302" w:rsidRPr="00347DF4" w:rsidRDefault="009A0302" w:rsidP="00C00FB0">
            <w:pPr>
              <w:spacing w:after="0" w:line="240" w:lineRule="auto"/>
              <w:jc w:val="both"/>
              <w:rPr>
                <w:rFonts w:ascii="Times New Roman" w:hAnsi="Times New Roman" w:cs="Times New Roman"/>
                <w:sz w:val="24"/>
                <w:szCs w:val="24"/>
              </w:rPr>
            </w:pPr>
            <w:r w:rsidRPr="00347DF4">
              <w:rPr>
                <w:rFonts w:ascii="Times New Roman" w:hAnsi="Times New Roman" w:cs="Times New Roman"/>
                <w:sz w:val="24"/>
                <w:szCs w:val="24"/>
              </w:rPr>
              <w:t>1</w:t>
            </w:r>
          </w:p>
        </w:tc>
        <w:tc>
          <w:tcPr>
            <w:tcW w:w="1300" w:type="dxa"/>
            <w:tcBorders>
              <w:top w:val="single" w:sz="4" w:space="0" w:color="auto"/>
            </w:tcBorders>
            <w:shd w:val="clear" w:color="auto" w:fill="FFFFFF"/>
          </w:tcPr>
          <w:p w14:paraId="5D405FDE" w14:textId="77777777" w:rsidR="009A0302" w:rsidRPr="00347DF4" w:rsidRDefault="009A0302" w:rsidP="00C00FB0">
            <w:pPr>
              <w:spacing w:after="0" w:line="240" w:lineRule="auto"/>
              <w:jc w:val="both"/>
              <w:rPr>
                <w:rFonts w:ascii="Times New Roman" w:hAnsi="Times New Roman" w:cs="Times New Roman"/>
                <w:sz w:val="24"/>
                <w:szCs w:val="24"/>
              </w:rPr>
            </w:pPr>
            <w:r w:rsidRPr="00347DF4">
              <w:rPr>
                <w:rFonts w:ascii="Times New Roman" w:hAnsi="Times New Roman" w:cs="Times New Roman"/>
                <w:sz w:val="24"/>
                <w:szCs w:val="24"/>
              </w:rPr>
              <w:t>Regression</w:t>
            </w:r>
          </w:p>
        </w:tc>
        <w:tc>
          <w:tcPr>
            <w:tcW w:w="1486" w:type="dxa"/>
            <w:tcBorders>
              <w:top w:val="single" w:sz="4" w:space="0" w:color="auto"/>
            </w:tcBorders>
            <w:shd w:val="clear" w:color="auto" w:fill="FFFFFF"/>
            <w:vAlign w:val="center"/>
          </w:tcPr>
          <w:p w14:paraId="09AAC2E9"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17422.574</w:t>
            </w:r>
          </w:p>
        </w:tc>
        <w:tc>
          <w:tcPr>
            <w:tcW w:w="1006" w:type="dxa"/>
            <w:tcBorders>
              <w:top w:val="single" w:sz="4" w:space="0" w:color="auto"/>
            </w:tcBorders>
            <w:shd w:val="clear" w:color="auto" w:fill="FFFFFF"/>
            <w:vAlign w:val="center"/>
          </w:tcPr>
          <w:p w14:paraId="77041066"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2</w:t>
            </w:r>
          </w:p>
        </w:tc>
        <w:tc>
          <w:tcPr>
            <w:tcW w:w="1424" w:type="dxa"/>
            <w:tcBorders>
              <w:top w:val="single" w:sz="4" w:space="0" w:color="auto"/>
            </w:tcBorders>
            <w:shd w:val="clear" w:color="auto" w:fill="FFFFFF"/>
            <w:vAlign w:val="center"/>
          </w:tcPr>
          <w:p w14:paraId="71F61C40"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8711.287</w:t>
            </w:r>
          </w:p>
        </w:tc>
        <w:tc>
          <w:tcPr>
            <w:tcW w:w="1006" w:type="dxa"/>
            <w:tcBorders>
              <w:top w:val="single" w:sz="4" w:space="0" w:color="auto"/>
            </w:tcBorders>
            <w:shd w:val="clear" w:color="auto" w:fill="FFFFFF"/>
            <w:vAlign w:val="center"/>
          </w:tcPr>
          <w:p w14:paraId="09A6C58E"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536.421</w:t>
            </w:r>
          </w:p>
        </w:tc>
        <w:tc>
          <w:tcPr>
            <w:tcW w:w="1227" w:type="dxa"/>
            <w:tcBorders>
              <w:top w:val="single" w:sz="4" w:space="0" w:color="auto"/>
            </w:tcBorders>
            <w:shd w:val="clear" w:color="auto" w:fill="FFFFFF"/>
            <w:vAlign w:val="center"/>
          </w:tcPr>
          <w:p w14:paraId="5DF58744"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.000</w:t>
            </w:r>
          </w:p>
        </w:tc>
      </w:tr>
      <w:tr w:rsidR="009A0302" w:rsidRPr="00347DF4" w14:paraId="425B167F" w14:textId="77777777" w:rsidTr="00E51D13">
        <w:trPr>
          <w:cantSplit/>
        </w:trPr>
        <w:tc>
          <w:tcPr>
            <w:tcW w:w="741" w:type="dxa"/>
            <w:vMerge/>
            <w:shd w:val="clear" w:color="auto" w:fill="FFFFFF"/>
          </w:tcPr>
          <w:p w14:paraId="225CDC70"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1300" w:type="dxa"/>
            <w:shd w:val="clear" w:color="auto" w:fill="FFFFFF"/>
          </w:tcPr>
          <w:p w14:paraId="5F816AEF" w14:textId="77777777" w:rsidR="009A0302" w:rsidRPr="00347DF4" w:rsidRDefault="009A0302" w:rsidP="00C00FB0">
            <w:pPr>
              <w:spacing w:after="0" w:line="240" w:lineRule="auto"/>
              <w:jc w:val="both"/>
              <w:rPr>
                <w:rFonts w:ascii="Times New Roman" w:hAnsi="Times New Roman" w:cs="Times New Roman"/>
                <w:sz w:val="24"/>
                <w:szCs w:val="24"/>
              </w:rPr>
            </w:pPr>
            <w:r w:rsidRPr="00347DF4">
              <w:rPr>
                <w:rFonts w:ascii="Times New Roman" w:hAnsi="Times New Roman" w:cs="Times New Roman"/>
                <w:sz w:val="24"/>
                <w:szCs w:val="24"/>
              </w:rPr>
              <w:t>Residual</w:t>
            </w:r>
          </w:p>
        </w:tc>
        <w:tc>
          <w:tcPr>
            <w:tcW w:w="1486" w:type="dxa"/>
            <w:shd w:val="clear" w:color="auto" w:fill="FFFFFF"/>
            <w:vAlign w:val="center"/>
          </w:tcPr>
          <w:p w14:paraId="02F04026"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1591.485</w:t>
            </w:r>
          </w:p>
        </w:tc>
        <w:tc>
          <w:tcPr>
            <w:tcW w:w="1006" w:type="dxa"/>
            <w:shd w:val="clear" w:color="auto" w:fill="FFFFFF"/>
            <w:vAlign w:val="center"/>
          </w:tcPr>
          <w:p w14:paraId="55D9A5CE"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98</w:t>
            </w:r>
          </w:p>
        </w:tc>
        <w:tc>
          <w:tcPr>
            <w:tcW w:w="1424" w:type="dxa"/>
            <w:shd w:val="clear" w:color="auto" w:fill="FFFFFF"/>
            <w:vAlign w:val="center"/>
          </w:tcPr>
          <w:p w14:paraId="19BAABEE"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16.240</w:t>
            </w:r>
          </w:p>
        </w:tc>
        <w:tc>
          <w:tcPr>
            <w:tcW w:w="1006" w:type="dxa"/>
            <w:shd w:val="clear" w:color="auto" w:fill="FFFFFF"/>
            <w:vAlign w:val="center"/>
          </w:tcPr>
          <w:p w14:paraId="296276A5" w14:textId="77777777" w:rsidR="009A0302" w:rsidRPr="00347DF4" w:rsidRDefault="009A0302" w:rsidP="00C00FB0">
            <w:pPr>
              <w:spacing w:after="0" w:line="240" w:lineRule="auto"/>
              <w:jc w:val="center"/>
              <w:rPr>
                <w:rFonts w:ascii="Times New Roman" w:hAnsi="Times New Roman" w:cs="Times New Roman"/>
                <w:sz w:val="24"/>
                <w:szCs w:val="24"/>
              </w:rPr>
            </w:pPr>
          </w:p>
        </w:tc>
        <w:tc>
          <w:tcPr>
            <w:tcW w:w="1227" w:type="dxa"/>
            <w:shd w:val="clear" w:color="auto" w:fill="FFFFFF"/>
            <w:vAlign w:val="center"/>
          </w:tcPr>
          <w:p w14:paraId="416E5FB9" w14:textId="77777777" w:rsidR="009A0302" w:rsidRPr="00347DF4" w:rsidRDefault="009A0302" w:rsidP="00C00FB0">
            <w:pPr>
              <w:spacing w:after="0" w:line="240" w:lineRule="auto"/>
              <w:jc w:val="center"/>
              <w:rPr>
                <w:rFonts w:ascii="Times New Roman" w:hAnsi="Times New Roman" w:cs="Times New Roman"/>
                <w:sz w:val="24"/>
                <w:szCs w:val="24"/>
              </w:rPr>
            </w:pPr>
          </w:p>
        </w:tc>
      </w:tr>
      <w:tr w:rsidR="009A0302" w:rsidRPr="00347DF4" w14:paraId="44FB4BDE" w14:textId="77777777" w:rsidTr="00E51D13">
        <w:trPr>
          <w:cantSplit/>
          <w:trHeight w:val="542"/>
        </w:trPr>
        <w:tc>
          <w:tcPr>
            <w:tcW w:w="741" w:type="dxa"/>
            <w:vMerge/>
            <w:shd w:val="clear" w:color="auto" w:fill="FFFFFF"/>
          </w:tcPr>
          <w:p w14:paraId="3B7ADB42"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1300" w:type="dxa"/>
            <w:shd w:val="clear" w:color="auto" w:fill="FFFFFF"/>
          </w:tcPr>
          <w:p w14:paraId="733A33A3" w14:textId="77777777" w:rsidR="009A0302" w:rsidRPr="00347DF4" w:rsidRDefault="009A0302" w:rsidP="00C00FB0">
            <w:pPr>
              <w:spacing w:after="0" w:line="240" w:lineRule="auto"/>
              <w:jc w:val="both"/>
              <w:rPr>
                <w:rFonts w:ascii="Times New Roman" w:hAnsi="Times New Roman" w:cs="Times New Roman"/>
                <w:sz w:val="24"/>
                <w:szCs w:val="24"/>
              </w:rPr>
            </w:pPr>
            <w:r w:rsidRPr="00347DF4">
              <w:rPr>
                <w:rFonts w:ascii="Times New Roman" w:hAnsi="Times New Roman" w:cs="Times New Roman"/>
                <w:sz w:val="24"/>
                <w:szCs w:val="24"/>
              </w:rPr>
              <w:t>Total</w:t>
            </w:r>
          </w:p>
        </w:tc>
        <w:tc>
          <w:tcPr>
            <w:tcW w:w="1486" w:type="dxa"/>
            <w:shd w:val="clear" w:color="auto" w:fill="FFFFFF"/>
            <w:vAlign w:val="center"/>
          </w:tcPr>
          <w:p w14:paraId="1ADBEB0E"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19014.059</w:t>
            </w:r>
          </w:p>
        </w:tc>
        <w:tc>
          <w:tcPr>
            <w:tcW w:w="1006" w:type="dxa"/>
            <w:shd w:val="clear" w:color="auto" w:fill="FFFFFF"/>
            <w:vAlign w:val="center"/>
          </w:tcPr>
          <w:p w14:paraId="01D52EDD"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100</w:t>
            </w:r>
          </w:p>
        </w:tc>
        <w:tc>
          <w:tcPr>
            <w:tcW w:w="1424" w:type="dxa"/>
            <w:shd w:val="clear" w:color="auto" w:fill="FFFFFF"/>
            <w:vAlign w:val="center"/>
          </w:tcPr>
          <w:p w14:paraId="6A737F4B" w14:textId="77777777" w:rsidR="009A0302" w:rsidRPr="00347DF4" w:rsidRDefault="009A0302" w:rsidP="00C00FB0">
            <w:pPr>
              <w:spacing w:after="0" w:line="240" w:lineRule="auto"/>
              <w:jc w:val="center"/>
              <w:rPr>
                <w:rFonts w:ascii="Times New Roman" w:hAnsi="Times New Roman" w:cs="Times New Roman"/>
                <w:sz w:val="24"/>
                <w:szCs w:val="24"/>
              </w:rPr>
            </w:pPr>
          </w:p>
        </w:tc>
        <w:tc>
          <w:tcPr>
            <w:tcW w:w="1006" w:type="dxa"/>
            <w:shd w:val="clear" w:color="auto" w:fill="FFFFFF"/>
            <w:vAlign w:val="center"/>
          </w:tcPr>
          <w:p w14:paraId="6BE74420" w14:textId="77777777" w:rsidR="009A0302" w:rsidRPr="00347DF4" w:rsidRDefault="009A0302" w:rsidP="00C00FB0">
            <w:pPr>
              <w:spacing w:after="0" w:line="240" w:lineRule="auto"/>
              <w:jc w:val="center"/>
              <w:rPr>
                <w:rFonts w:ascii="Times New Roman" w:hAnsi="Times New Roman" w:cs="Times New Roman"/>
                <w:sz w:val="24"/>
                <w:szCs w:val="24"/>
              </w:rPr>
            </w:pPr>
          </w:p>
        </w:tc>
        <w:tc>
          <w:tcPr>
            <w:tcW w:w="1227" w:type="dxa"/>
            <w:shd w:val="clear" w:color="auto" w:fill="FFFFFF"/>
            <w:vAlign w:val="center"/>
          </w:tcPr>
          <w:p w14:paraId="222D7557" w14:textId="77777777" w:rsidR="009A0302" w:rsidRPr="00347DF4" w:rsidRDefault="009A0302" w:rsidP="00C00FB0">
            <w:pPr>
              <w:spacing w:after="0" w:line="240" w:lineRule="auto"/>
              <w:jc w:val="center"/>
              <w:rPr>
                <w:rFonts w:ascii="Times New Roman" w:hAnsi="Times New Roman" w:cs="Times New Roman"/>
                <w:sz w:val="24"/>
                <w:szCs w:val="24"/>
              </w:rPr>
            </w:pPr>
          </w:p>
        </w:tc>
      </w:tr>
    </w:tbl>
    <w:p w14:paraId="1B0618FE" w14:textId="77777777" w:rsidR="00231DEA" w:rsidRDefault="00231DEA" w:rsidP="00C00FB0">
      <w:pPr>
        <w:spacing w:after="0" w:line="240" w:lineRule="auto"/>
        <w:jc w:val="both"/>
        <w:rPr>
          <w:rFonts w:ascii="Times New Roman" w:hAnsi="Times New Roman" w:cs="Times New Roman"/>
          <w:color w:val="000000"/>
          <w:sz w:val="24"/>
          <w:szCs w:val="24"/>
        </w:rPr>
        <w:sectPr w:rsidR="00231DEA" w:rsidSect="00231DEA">
          <w:type w:val="continuous"/>
          <w:pgSz w:w="12240" w:h="15840"/>
          <w:pgMar w:top="1440" w:right="1440" w:bottom="1440" w:left="1440" w:header="720" w:footer="720" w:gutter="0"/>
          <w:pgNumType w:start="404"/>
          <w:cols w:space="360"/>
          <w:docGrid w:linePitch="360"/>
        </w:sectPr>
      </w:pPr>
    </w:p>
    <w:p w14:paraId="779A6580" w14:textId="77777777" w:rsidR="009A0302" w:rsidRPr="00231DEA" w:rsidRDefault="009A0302" w:rsidP="00C00FB0">
      <w:pPr>
        <w:spacing w:after="0" w:line="240" w:lineRule="auto"/>
        <w:jc w:val="both"/>
        <w:rPr>
          <w:rFonts w:ascii="Times New Roman" w:hAnsi="Times New Roman" w:cs="Times New Roman"/>
          <w:color w:val="000000"/>
          <w:sz w:val="14"/>
          <w:szCs w:val="14"/>
        </w:rPr>
      </w:pPr>
    </w:p>
    <w:p w14:paraId="4C36B3D7" w14:textId="108E3A58" w:rsidR="00231DEA" w:rsidRDefault="009A0302" w:rsidP="00C00FB0">
      <w:pPr>
        <w:spacing w:after="0" w:line="240" w:lineRule="auto"/>
        <w:jc w:val="both"/>
        <w:rPr>
          <w:rFonts w:ascii="Times New Roman" w:hAnsi="Times New Roman" w:cs="Times New Roman"/>
          <w:sz w:val="24"/>
          <w:szCs w:val="24"/>
        </w:rPr>
      </w:pPr>
      <w:r w:rsidRPr="00347DF4">
        <w:rPr>
          <w:rFonts w:ascii="Times New Roman" w:hAnsi="Times New Roman" w:cs="Times New Roman"/>
          <w:sz w:val="24"/>
          <w:szCs w:val="24"/>
        </w:rPr>
        <w:t>a. Dependent Variable: HEIGHT, b. Predictors: (Constant), WEIGHT, BM, Table 4.8 provides the model components whereby:</w:t>
      </w:r>
      <m:oMath>
        <m:r>
          <w:rPr>
            <w:rFonts w:ascii="Cambria Math" w:hAnsi="Cambria Math" w:cs="Times New Roman"/>
            <w:sz w:val="24"/>
            <w:szCs w:val="24"/>
          </w:rPr>
          <m:t>α=154.611,</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-3.094</m:t>
        </m:r>
      </m:oMath>
      <w:r w:rsidRPr="00347DF4">
        <w:rPr>
          <w:rFonts w:ascii="Times New Roman" w:hAnsi="Times New Roman" w:cs="Times New Roman"/>
          <w:sz w:val="24"/>
          <w:szCs w:val="24"/>
        </w:rPr>
        <w:t xml:space="preserve"> and</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 xml:space="preserve"> β</m:t>
            </m:r>
          </m:e>
          <m:sub>
            <m:r>
              <w:rPr>
                <w:rFonts w:ascii="Cambria Math" w:hAnsi="Cambria Math" w:cs="Times New Roman"/>
                <w:sz w:val="24"/>
                <w:szCs w:val="24"/>
              </w:rPr>
              <m:t>2</m:t>
            </m:r>
          </m:sub>
        </m:sSub>
      </m:oMath>
      <w:r w:rsidRPr="00347DF4">
        <w:rPr>
          <w:rFonts w:ascii="Times New Roman" w:hAnsi="Times New Roman" w:cs="Times New Roman"/>
          <w:sz w:val="24"/>
          <w:szCs w:val="24"/>
        </w:rPr>
        <w:t xml:space="preserve"> = </w:t>
      </w:r>
    </w:p>
    <w:p w14:paraId="736EB3B8" w14:textId="77777777" w:rsidR="00231DEA" w:rsidRDefault="00231DEA" w:rsidP="00C00FB0">
      <w:pPr>
        <w:spacing w:after="0" w:line="240" w:lineRule="auto"/>
        <w:jc w:val="both"/>
        <w:rPr>
          <w:rFonts w:ascii="Times New Roman" w:hAnsi="Times New Roman" w:cs="Times New Roman"/>
          <w:sz w:val="24"/>
          <w:szCs w:val="24"/>
        </w:rPr>
      </w:pPr>
    </w:p>
    <w:p w14:paraId="64D570F4" w14:textId="77777777" w:rsidR="00231DEA" w:rsidRDefault="00231DEA" w:rsidP="00C00FB0">
      <w:pPr>
        <w:spacing w:after="0" w:line="240" w:lineRule="auto"/>
        <w:jc w:val="both"/>
        <w:rPr>
          <w:rFonts w:ascii="Times New Roman" w:hAnsi="Times New Roman" w:cs="Times New Roman"/>
          <w:sz w:val="24"/>
          <w:szCs w:val="24"/>
        </w:rPr>
      </w:pPr>
    </w:p>
    <w:p w14:paraId="23B45418" w14:textId="77777777" w:rsidR="00231DEA" w:rsidRDefault="00231DEA" w:rsidP="00C00FB0">
      <w:pPr>
        <w:spacing w:after="0" w:line="240" w:lineRule="auto"/>
        <w:jc w:val="both"/>
        <w:rPr>
          <w:rFonts w:ascii="Times New Roman" w:hAnsi="Times New Roman" w:cs="Times New Roman"/>
          <w:sz w:val="24"/>
          <w:szCs w:val="24"/>
        </w:rPr>
      </w:pPr>
    </w:p>
    <w:p w14:paraId="36C72773" w14:textId="77777777" w:rsidR="00231DEA" w:rsidRDefault="00231DEA" w:rsidP="00C00FB0">
      <w:pPr>
        <w:spacing w:after="0" w:line="240" w:lineRule="auto"/>
        <w:jc w:val="both"/>
        <w:rPr>
          <w:rFonts w:ascii="Times New Roman" w:hAnsi="Times New Roman" w:cs="Times New Roman"/>
          <w:sz w:val="24"/>
          <w:szCs w:val="24"/>
        </w:rPr>
      </w:pPr>
    </w:p>
    <w:p w14:paraId="1038F4FC" w14:textId="77777777" w:rsidR="00231DEA" w:rsidRDefault="00231DEA" w:rsidP="00C00FB0">
      <w:pPr>
        <w:spacing w:after="0" w:line="240" w:lineRule="auto"/>
        <w:jc w:val="both"/>
        <w:rPr>
          <w:rFonts w:ascii="Times New Roman" w:hAnsi="Times New Roman" w:cs="Times New Roman"/>
          <w:sz w:val="24"/>
          <w:szCs w:val="24"/>
        </w:rPr>
      </w:pPr>
    </w:p>
    <w:p w14:paraId="52695E80" w14:textId="77777777" w:rsidR="00231DEA" w:rsidRDefault="00231DEA" w:rsidP="00C00FB0">
      <w:pPr>
        <w:spacing w:after="0" w:line="240" w:lineRule="auto"/>
        <w:jc w:val="both"/>
        <w:rPr>
          <w:rFonts w:ascii="Times New Roman" w:hAnsi="Times New Roman" w:cs="Times New Roman"/>
          <w:sz w:val="24"/>
          <w:szCs w:val="24"/>
        </w:rPr>
      </w:pPr>
    </w:p>
    <w:p w14:paraId="3A9B3B11" w14:textId="2F5B409F" w:rsidR="009A0302" w:rsidRPr="00347DF4" w:rsidRDefault="009A0302" w:rsidP="00C00FB0">
      <w:pPr>
        <w:spacing w:after="0" w:line="240" w:lineRule="auto"/>
        <w:jc w:val="both"/>
        <w:rPr>
          <w:rFonts w:ascii="Times New Roman" w:hAnsi="Times New Roman" w:cs="Times New Roman"/>
          <w:color w:val="000000"/>
          <w:sz w:val="24"/>
          <w:szCs w:val="24"/>
        </w:rPr>
      </w:pPr>
      <w:r w:rsidRPr="00347DF4">
        <w:rPr>
          <w:rFonts w:ascii="Times New Roman" w:hAnsi="Times New Roman" w:cs="Times New Roman"/>
          <w:sz w:val="24"/>
          <w:szCs w:val="24"/>
        </w:rPr>
        <w:t>1.292.Hence, the model is express mathematically as: Height= 154.611 - 3.94(BMI) + 1.292 (weight).</w:t>
      </w:r>
    </w:p>
    <w:p w14:paraId="7035DEAE" w14:textId="77777777" w:rsidR="009A0302" w:rsidRPr="00347DF4" w:rsidRDefault="009A0302" w:rsidP="00C00FB0">
      <w:pPr>
        <w:spacing w:after="0" w:line="240" w:lineRule="auto"/>
        <w:jc w:val="both"/>
        <w:rPr>
          <w:rFonts w:ascii="Times New Roman" w:hAnsi="Times New Roman" w:cs="Times New Roman"/>
          <w:sz w:val="24"/>
          <w:szCs w:val="24"/>
        </w:rPr>
      </w:pPr>
    </w:p>
    <w:p w14:paraId="7704A148" w14:textId="77777777" w:rsidR="00231DEA" w:rsidRDefault="00231DEA" w:rsidP="00C00FB0">
      <w:pPr>
        <w:spacing w:after="0" w:line="240" w:lineRule="auto"/>
        <w:jc w:val="center"/>
        <w:rPr>
          <w:rFonts w:ascii="Times New Roman" w:hAnsi="Times New Roman" w:cs="Times New Roman"/>
          <w:b/>
          <w:bCs/>
          <w:sz w:val="24"/>
          <w:szCs w:val="24"/>
        </w:rPr>
        <w:sectPr w:rsidR="00231DEA" w:rsidSect="000D066F">
          <w:type w:val="continuous"/>
          <w:pgSz w:w="12240" w:h="15840"/>
          <w:pgMar w:top="1440" w:right="1440" w:bottom="1440" w:left="1440" w:header="720" w:footer="720" w:gutter="0"/>
          <w:pgNumType w:start="404"/>
          <w:cols w:num="2" w:space="360"/>
          <w:docGrid w:linePitch="360"/>
        </w:sectPr>
      </w:pPr>
    </w:p>
    <w:p w14:paraId="5DAC9B71" w14:textId="2D772B60" w:rsidR="009A0302" w:rsidRDefault="009A0302" w:rsidP="00C00FB0">
      <w:pPr>
        <w:spacing w:after="0" w:line="240" w:lineRule="auto"/>
        <w:jc w:val="center"/>
        <w:rPr>
          <w:rFonts w:ascii="Times New Roman" w:hAnsi="Times New Roman" w:cs="Times New Roman"/>
          <w:b/>
          <w:bCs/>
          <w:sz w:val="24"/>
          <w:szCs w:val="24"/>
        </w:rPr>
      </w:pPr>
      <w:r w:rsidRPr="00347DF4">
        <w:rPr>
          <w:rFonts w:ascii="Times New Roman" w:hAnsi="Times New Roman" w:cs="Times New Roman"/>
          <w:b/>
          <w:bCs/>
          <w:sz w:val="24"/>
          <w:szCs w:val="24"/>
        </w:rPr>
        <w:t>Table 9: Values of coefficients</w:t>
      </w:r>
    </w:p>
    <w:p w14:paraId="4FC7D725" w14:textId="77777777" w:rsidR="00C00FB0" w:rsidRPr="00231DEA" w:rsidRDefault="00C00FB0" w:rsidP="00C00FB0">
      <w:pPr>
        <w:spacing w:after="0" w:line="240" w:lineRule="auto"/>
        <w:jc w:val="both"/>
        <w:rPr>
          <w:rFonts w:ascii="Times New Roman" w:hAnsi="Times New Roman" w:cs="Times New Roman"/>
          <w:b/>
          <w:bCs/>
          <w:sz w:val="14"/>
          <w:szCs w:val="14"/>
        </w:rPr>
      </w:pPr>
    </w:p>
    <w:tbl>
      <w:tblPr>
        <w:tblW w:w="8910" w:type="dxa"/>
        <w:tblInd w:w="9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350"/>
        <w:gridCol w:w="911"/>
        <w:gridCol w:w="169"/>
        <w:gridCol w:w="900"/>
        <w:gridCol w:w="1260"/>
        <w:gridCol w:w="1440"/>
        <w:gridCol w:w="28"/>
        <w:gridCol w:w="872"/>
        <w:gridCol w:w="716"/>
        <w:gridCol w:w="1264"/>
      </w:tblGrid>
      <w:tr w:rsidR="009A0302" w:rsidRPr="00347DF4" w14:paraId="57222631" w14:textId="77777777" w:rsidTr="00C00FB0">
        <w:trPr>
          <w:cantSplit/>
          <w:trHeight w:val="855"/>
        </w:trPr>
        <w:tc>
          <w:tcPr>
            <w:tcW w:w="2430" w:type="dxa"/>
            <w:gridSpan w:val="3"/>
            <w:vMerge w:val="restart"/>
            <w:tcBorders>
              <w:top w:val="single" w:sz="4" w:space="0" w:color="auto"/>
              <w:bottom w:val="nil"/>
            </w:tcBorders>
            <w:shd w:val="clear" w:color="auto" w:fill="FFFFFF"/>
          </w:tcPr>
          <w:p w14:paraId="41D41CFC" w14:textId="77777777" w:rsidR="009A0302" w:rsidRPr="00347DF4" w:rsidRDefault="009A0302" w:rsidP="00C00FB0">
            <w:pPr>
              <w:spacing w:after="0" w:line="240" w:lineRule="auto"/>
              <w:rPr>
                <w:rFonts w:ascii="Times New Roman" w:hAnsi="Times New Roman" w:cs="Times New Roman"/>
                <w:b/>
                <w:bCs/>
                <w:sz w:val="24"/>
                <w:szCs w:val="24"/>
              </w:rPr>
            </w:pPr>
            <w:r w:rsidRPr="00347DF4">
              <w:rPr>
                <w:rFonts w:ascii="Times New Roman" w:hAnsi="Times New Roman" w:cs="Times New Roman"/>
                <w:b/>
                <w:bCs/>
                <w:sz w:val="24"/>
                <w:szCs w:val="24"/>
              </w:rPr>
              <w:t>Model</w:t>
            </w:r>
          </w:p>
        </w:tc>
        <w:tc>
          <w:tcPr>
            <w:tcW w:w="2160" w:type="dxa"/>
            <w:gridSpan w:val="2"/>
            <w:tcBorders>
              <w:top w:val="single" w:sz="4" w:space="0" w:color="auto"/>
              <w:bottom w:val="nil"/>
            </w:tcBorders>
            <w:shd w:val="clear" w:color="auto" w:fill="FFFFFF"/>
          </w:tcPr>
          <w:p w14:paraId="0168CEB6" w14:textId="77777777" w:rsidR="009A0302" w:rsidRPr="00347DF4" w:rsidRDefault="009A0302" w:rsidP="00C00FB0">
            <w:pPr>
              <w:spacing w:after="0" w:line="240" w:lineRule="auto"/>
              <w:rPr>
                <w:rFonts w:ascii="Times New Roman" w:hAnsi="Times New Roman" w:cs="Times New Roman"/>
                <w:b/>
                <w:bCs/>
                <w:sz w:val="24"/>
                <w:szCs w:val="24"/>
              </w:rPr>
            </w:pPr>
            <w:r w:rsidRPr="00347DF4">
              <w:rPr>
                <w:rFonts w:ascii="Times New Roman" w:hAnsi="Times New Roman" w:cs="Times New Roman"/>
                <w:b/>
                <w:bCs/>
                <w:sz w:val="24"/>
                <w:szCs w:val="24"/>
              </w:rPr>
              <w:t>Unstandardized Coefficients</w:t>
            </w:r>
          </w:p>
        </w:tc>
        <w:tc>
          <w:tcPr>
            <w:tcW w:w="1440" w:type="dxa"/>
            <w:tcBorders>
              <w:top w:val="single" w:sz="4" w:space="0" w:color="auto"/>
              <w:bottom w:val="nil"/>
            </w:tcBorders>
            <w:shd w:val="clear" w:color="auto" w:fill="FFFFFF"/>
          </w:tcPr>
          <w:p w14:paraId="2CCEC375" w14:textId="77777777" w:rsidR="009A0302" w:rsidRPr="00347DF4" w:rsidRDefault="009A0302" w:rsidP="00C00FB0">
            <w:pPr>
              <w:spacing w:after="0" w:line="240" w:lineRule="auto"/>
              <w:rPr>
                <w:rFonts w:ascii="Times New Roman" w:hAnsi="Times New Roman" w:cs="Times New Roman"/>
                <w:b/>
                <w:bCs/>
                <w:sz w:val="24"/>
                <w:szCs w:val="24"/>
              </w:rPr>
            </w:pPr>
            <w:r w:rsidRPr="00347DF4">
              <w:rPr>
                <w:rFonts w:ascii="Times New Roman" w:hAnsi="Times New Roman" w:cs="Times New Roman"/>
                <w:b/>
                <w:bCs/>
                <w:sz w:val="24"/>
                <w:szCs w:val="24"/>
              </w:rPr>
              <w:t>Standardized Coefficients</w:t>
            </w:r>
          </w:p>
        </w:tc>
        <w:tc>
          <w:tcPr>
            <w:tcW w:w="900" w:type="dxa"/>
            <w:gridSpan w:val="2"/>
            <w:vMerge w:val="restart"/>
            <w:tcBorders>
              <w:top w:val="single" w:sz="4" w:space="0" w:color="auto"/>
              <w:bottom w:val="nil"/>
            </w:tcBorders>
            <w:shd w:val="clear" w:color="auto" w:fill="FFFFFF"/>
          </w:tcPr>
          <w:p w14:paraId="132D20D8" w14:textId="77777777" w:rsidR="009A0302" w:rsidRPr="00347DF4" w:rsidRDefault="009A0302" w:rsidP="00C00FB0">
            <w:pPr>
              <w:spacing w:after="0" w:line="240" w:lineRule="auto"/>
              <w:rPr>
                <w:rFonts w:ascii="Times New Roman" w:hAnsi="Times New Roman" w:cs="Times New Roman"/>
                <w:b/>
                <w:bCs/>
                <w:sz w:val="24"/>
                <w:szCs w:val="24"/>
              </w:rPr>
            </w:pPr>
            <w:r w:rsidRPr="00347DF4">
              <w:rPr>
                <w:rFonts w:ascii="Times New Roman" w:hAnsi="Times New Roman" w:cs="Times New Roman"/>
                <w:b/>
                <w:bCs/>
                <w:sz w:val="24"/>
                <w:szCs w:val="24"/>
              </w:rPr>
              <w:t>T</w:t>
            </w:r>
          </w:p>
        </w:tc>
        <w:tc>
          <w:tcPr>
            <w:tcW w:w="716" w:type="dxa"/>
            <w:vMerge w:val="restart"/>
            <w:tcBorders>
              <w:top w:val="single" w:sz="4" w:space="0" w:color="auto"/>
              <w:bottom w:val="nil"/>
            </w:tcBorders>
            <w:shd w:val="clear" w:color="auto" w:fill="FFFFFF"/>
          </w:tcPr>
          <w:p w14:paraId="4551CC6E" w14:textId="77777777" w:rsidR="009A0302" w:rsidRPr="00347DF4" w:rsidRDefault="009A0302" w:rsidP="00C00FB0">
            <w:pPr>
              <w:spacing w:after="0" w:line="240" w:lineRule="auto"/>
              <w:rPr>
                <w:rFonts w:ascii="Times New Roman" w:hAnsi="Times New Roman" w:cs="Times New Roman"/>
                <w:b/>
                <w:bCs/>
                <w:sz w:val="24"/>
                <w:szCs w:val="24"/>
              </w:rPr>
            </w:pPr>
            <w:r w:rsidRPr="00347DF4">
              <w:rPr>
                <w:rFonts w:ascii="Times New Roman" w:hAnsi="Times New Roman" w:cs="Times New Roman"/>
                <w:b/>
                <w:bCs/>
                <w:sz w:val="24"/>
                <w:szCs w:val="24"/>
              </w:rPr>
              <w:t>Sig.</w:t>
            </w:r>
          </w:p>
        </w:tc>
        <w:tc>
          <w:tcPr>
            <w:tcW w:w="1264" w:type="dxa"/>
            <w:tcBorders>
              <w:top w:val="single" w:sz="4" w:space="0" w:color="auto"/>
              <w:bottom w:val="nil"/>
            </w:tcBorders>
            <w:shd w:val="clear" w:color="auto" w:fill="FFFFFF"/>
          </w:tcPr>
          <w:p w14:paraId="6E1C84DE" w14:textId="77777777" w:rsidR="009A0302" w:rsidRPr="00347DF4" w:rsidRDefault="009A0302" w:rsidP="00C00FB0">
            <w:pPr>
              <w:spacing w:after="0" w:line="240" w:lineRule="auto"/>
              <w:rPr>
                <w:rFonts w:ascii="Times New Roman" w:hAnsi="Times New Roman" w:cs="Times New Roman"/>
                <w:b/>
                <w:bCs/>
                <w:sz w:val="24"/>
                <w:szCs w:val="24"/>
              </w:rPr>
            </w:pPr>
            <w:r w:rsidRPr="00347DF4">
              <w:rPr>
                <w:rFonts w:ascii="Times New Roman" w:hAnsi="Times New Roman" w:cs="Times New Roman"/>
                <w:b/>
                <w:bCs/>
                <w:sz w:val="24"/>
                <w:szCs w:val="24"/>
              </w:rPr>
              <w:t>Collinearity Statistics</w:t>
            </w:r>
          </w:p>
        </w:tc>
      </w:tr>
      <w:tr w:rsidR="009A0302" w:rsidRPr="00347DF4" w14:paraId="4DF1113C" w14:textId="77777777" w:rsidTr="00C00FB0">
        <w:trPr>
          <w:cantSplit/>
          <w:trHeight w:val="457"/>
        </w:trPr>
        <w:tc>
          <w:tcPr>
            <w:tcW w:w="2430" w:type="dxa"/>
            <w:gridSpan w:val="3"/>
            <w:vMerge/>
            <w:tcBorders>
              <w:top w:val="nil"/>
              <w:bottom w:val="single" w:sz="4" w:space="0" w:color="auto"/>
            </w:tcBorders>
            <w:shd w:val="clear" w:color="auto" w:fill="FFFFFF"/>
          </w:tcPr>
          <w:p w14:paraId="54201538" w14:textId="77777777" w:rsidR="009A0302" w:rsidRPr="00347DF4" w:rsidRDefault="009A0302" w:rsidP="00C00FB0">
            <w:pPr>
              <w:spacing w:after="0" w:line="240" w:lineRule="auto"/>
              <w:rPr>
                <w:rFonts w:ascii="Times New Roman" w:hAnsi="Times New Roman" w:cs="Times New Roman"/>
                <w:b/>
                <w:bCs/>
                <w:sz w:val="24"/>
                <w:szCs w:val="24"/>
              </w:rPr>
            </w:pPr>
          </w:p>
        </w:tc>
        <w:tc>
          <w:tcPr>
            <w:tcW w:w="900" w:type="dxa"/>
            <w:tcBorders>
              <w:top w:val="nil"/>
              <w:bottom w:val="single" w:sz="4" w:space="0" w:color="auto"/>
            </w:tcBorders>
            <w:shd w:val="clear" w:color="auto" w:fill="FFFFFF"/>
          </w:tcPr>
          <w:p w14:paraId="6DDAE300" w14:textId="77777777" w:rsidR="009A0302" w:rsidRPr="00347DF4" w:rsidRDefault="009A0302" w:rsidP="00C00FB0">
            <w:pPr>
              <w:spacing w:after="0" w:line="240" w:lineRule="auto"/>
              <w:rPr>
                <w:rFonts w:ascii="Times New Roman" w:hAnsi="Times New Roman" w:cs="Times New Roman"/>
                <w:b/>
                <w:bCs/>
                <w:sz w:val="24"/>
                <w:szCs w:val="24"/>
              </w:rPr>
            </w:pPr>
            <w:r w:rsidRPr="00347DF4">
              <w:rPr>
                <w:rFonts w:ascii="Times New Roman" w:hAnsi="Times New Roman" w:cs="Times New Roman"/>
                <w:b/>
                <w:bCs/>
                <w:sz w:val="24"/>
                <w:szCs w:val="24"/>
              </w:rPr>
              <w:t>B</w:t>
            </w:r>
          </w:p>
        </w:tc>
        <w:tc>
          <w:tcPr>
            <w:tcW w:w="1260" w:type="dxa"/>
            <w:tcBorders>
              <w:top w:val="nil"/>
              <w:bottom w:val="single" w:sz="4" w:space="0" w:color="auto"/>
            </w:tcBorders>
            <w:shd w:val="clear" w:color="auto" w:fill="FFFFFF"/>
          </w:tcPr>
          <w:p w14:paraId="01437928" w14:textId="77777777" w:rsidR="009A0302" w:rsidRPr="00347DF4" w:rsidRDefault="009A0302" w:rsidP="00C00FB0">
            <w:pPr>
              <w:spacing w:after="0" w:line="240" w:lineRule="auto"/>
              <w:rPr>
                <w:rFonts w:ascii="Times New Roman" w:hAnsi="Times New Roman" w:cs="Times New Roman"/>
                <w:b/>
                <w:bCs/>
                <w:sz w:val="24"/>
                <w:szCs w:val="24"/>
              </w:rPr>
            </w:pPr>
            <w:r w:rsidRPr="00347DF4">
              <w:rPr>
                <w:rFonts w:ascii="Times New Roman" w:hAnsi="Times New Roman" w:cs="Times New Roman"/>
                <w:b/>
                <w:bCs/>
                <w:sz w:val="24"/>
                <w:szCs w:val="24"/>
              </w:rPr>
              <w:t>Std. Error</w:t>
            </w:r>
          </w:p>
        </w:tc>
        <w:tc>
          <w:tcPr>
            <w:tcW w:w="1440" w:type="dxa"/>
            <w:tcBorders>
              <w:top w:val="nil"/>
              <w:bottom w:val="single" w:sz="4" w:space="0" w:color="auto"/>
            </w:tcBorders>
            <w:shd w:val="clear" w:color="auto" w:fill="FFFFFF"/>
          </w:tcPr>
          <w:p w14:paraId="148B9447" w14:textId="77777777" w:rsidR="009A0302" w:rsidRPr="00347DF4" w:rsidRDefault="009A0302" w:rsidP="00C00FB0">
            <w:pPr>
              <w:spacing w:after="0" w:line="240" w:lineRule="auto"/>
              <w:rPr>
                <w:rFonts w:ascii="Times New Roman" w:hAnsi="Times New Roman" w:cs="Times New Roman"/>
                <w:b/>
                <w:bCs/>
                <w:sz w:val="24"/>
                <w:szCs w:val="24"/>
              </w:rPr>
            </w:pPr>
            <w:r w:rsidRPr="00347DF4">
              <w:rPr>
                <w:rFonts w:ascii="Times New Roman" w:hAnsi="Times New Roman" w:cs="Times New Roman"/>
                <w:b/>
                <w:bCs/>
                <w:sz w:val="24"/>
                <w:szCs w:val="24"/>
              </w:rPr>
              <w:t>Beta</w:t>
            </w:r>
          </w:p>
        </w:tc>
        <w:tc>
          <w:tcPr>
            <w:tcW w:w="900" w:type="dxa"/>
            <w:gridSpan w:val="2"/>
            <w:vMerge/>
            <w:tcBorders>
              <w:top w:val="nil"/>
              <w:bottom w:val="single" w:sz="4" w:space="0" w:color="auto"/>
            </w:tcBorders>
            <w:shd w:val="clear" w:color="auto" w:fill="FFFFFF"/>
          </w:tcPr>
          <w:p w14:paraId="49C429BB" w14:textId="77777777" w:rsidR="009A0302" w:rsidRPr="00347DF4" w:rsidRDefault="009A0302" w:rsidP="00C00FB0">
            <w:pPr>
              <w:spacing w:after="0" w:line="240" w:lineRule="auto"/>
              <w:rPr>
                <w:rFonts w:ascii="Times New Roman" w:hAnsi="Times New Roman" w:cs="Times New Roman"/>
                <w:b/>
                <w:bCs/>
                <w:sz w:val="24"/>
                <w:szCs w:val="24"/>
              </w:rPr>
            </w:pPr>
          </w:p>
        </w:tc>
        <w:tc>
          <w:tcPr>
            <w:tcW w:w="716" w:type="dxa"/>
            <w:vMerge/>
            <w:tcBorders>
              <w:top w:val="nil"/>
              <w:bottom w:val="single" w:sz="4" w:space="0" w:color="auto"/>
            </w:tcBorders>
            <w:shd w:val="clear" w:color="auto" w:fill="FFFFFF"/>
          </w:tcPr>
          <w:p w14:paraId="0581CA49" w14:textId="77777777" w:rsidR="009A0302" w:rsidRPr="00347DF4" w:rsidRDefault="009A0302" w:rsidP="00C00FB0">
            <w:pPr>
              <w:spacing w:after="0" w:line="240" w:lineRule="auto"/>
              <w:rPr>
                <w:rFonts w:ascii="Times New Roman" w:hAnsi="Times New Roman" w:cs="Times New Roman"/>
                <w:b/>
                <w:bCs/>
                <w:sz w:val="24"/>
                <w:szCs w:val="24"/>
              </w:rPr>
            </w:pPr>
          </w:p>
        </w:tc>
        <w:tc>
          <w:tcPr>
            <w:tcW w:w="1264" w:type="dxa"/>
            <w:tcBorders>
              <w:top w:val="nil"/>
              <w:bottom w:val="single" w:sz="4" w:space="0" w:color="auto"/>
            </w:tcBorders>
            <w:shd w:val="clear" w:color="auto" w:fill="FFFFFF"/>
          </w:tcPr>
          <w:p w14:paraId="5F39F822" w14:textId="77777777" w:rsidR="009A0302" w:rsidRPr="00347DF4" w:rsidRDefault="009A0302" w:rsidP="00C00FB0">
            <w:pPr>
              <w:spacing w:after="0" w:line="240" w:lineRule="auto"/>
              <w:rPr>
                <w:rFonts w:ascii="Times New Roman" w:hAnsi="Times New Roman" w:cs="Times New Roman"/>
                <w:b/>
                <w:bCs/>
                <w:sz w:val="24"/>
                <w:szCs w:val="24"/>
              </w:rPr>
            </w:pPr>
            <w:r w:rsidRPr="00347DF4">
              <w:rPr>
                <w:rFonts w:ascii="Times New Roman" w:hAnsi="Times New Roman" w:cs="Times New Roman"/>
                <w:b/>
                <w:bCs/>
                <w:sz w:val="24"/>
                <w:szCs w:val="24"/>
              </w:rPr>
              <w:t>Tolerance</w:t>
            </w:r>
          </w:p>
        </w:tc>
      </w:tr>
      <w:tr w:rsidR="009A0302" w:rsidRPr="00347DF4" w14:paraId="71B3E52E" w14:textId="77777777" w:rsidTr="00C00FB0">
        <w:trPr>
          <w:cantSplit/>
          <w:trHeight w:val="368"/>
        </w:trPr>
        <w:tc>
          <w:tcPr>
            <w:tcW w:w="1350" w:type="dxa"/>
            <w:vMerge w:val="restart"/>
            <w:tcBorders>
              <w:top w:val="single" w:sz="4" w:space="0" w:color="auto"/>
              <w:bottom w:val="nil"/>
            </w:tcBorders>
            <w:shd w:val="clear" w:color="auto" w:fill="FFFFFF"/>
          </w:tcPr>
          <w:p w14:paraId="342EFF51" w14:textId="77777777" w:rsidR="009A0302" w:rsidRPr="00347DF4" w:rsidRDefault="009A0302" w:rsidP="00C00FB0">
            <w:pPr>
              <w:spacing w:after="0" w:line="240" w:lineRule="auto"/>
              <w:rPr>
                <w:rFonts w:ascii="Times New Roman" w:hAnsi="Times New Roman" w:cs="Times New Roman"/>
                <w:sz w:val="24"/>
                <w:szCs w:val="24"/>
              </w:rPr>
            </w:pPr>
            <w:r w:rsidRPr="00347DF4">
              <w:rPr>
                <w:rFonts w:ascii="Times New Roman" w:hAnsi="Times New Roman" w:cs="Times New Roman"/>
                <w:sz w:val="24"/>
                <w:szCs w:val="24"/>
              </w:rPr>
              <w:t>1</w:t>
            </w:r>
          </w:p>
        </w:tc>
        <w:tc>
          <w:tcPr>
            <w:tcW w:w="1080" w:type="dxa"/>
            <w:gridSpan w:val="2"/>
            <w:tcBorders>
              <w:top w:val="single" w:sz="4" w:space="0" w:color="auto"/>
              <w:bottom w:val="nil"/>
            </w:tcBorders>
            <w:shd w:val="clear" w:color="auto" w:fill="FFFFFF"/>
          </w:tcPr>
          <w:p w14:paraId="0A059C13" w14:textId="77777777" w:rsidR="009A0302" w:rsidRPr="00347DF4" w:rsidRDefault="009A0302" w:rsidP="00C00FB0">
            <w:pPr>
              <w:spacing w:after="0" w:line="240" w:lineRule="auto"/>
              <w:rPr>
                <w:rFonts w:ascii="Times New Roman" w:hAnsi="Times New Roman" w:cs="Times New Roman"/>
                <w:sz w:val="24"/>
                <w:szCs w:val="24"/>
              </w:rPr>
            </w:pPr>
            <w:r w:rsidRPr="00347DF4">
              <w:rPr>
                <w:rFonts w:ascii="Times New Roman" w:hAnsi="Times New Roman" w:cs="Times New Roman"/>
                <w:sz w:val="24"/>
                <w:szCs w:val="24"/>
              </w:rPr>
              <w:t>Constant</w:t>
            </w:r>
          </w:p>
        </w:tc>
        <w:tc>
          <w:tcPr>
            <w:tcW w:w="900" w:type="dxa"/>
            <w:tcBorders>
              <w:top w:val="single" w:sz="4" w:space="0" w:color="auto"/>
              <w:bottom w:val="nil"/>
            </w:tcBorders>
            <w:shd w:val="clear" w:color="auto" w:fill="FFFFFF"/>
          </w:tcPr>
          <w:p w14:paraId="1441299F"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154.611</w:t>
            </w:r>
          </w:p>
        </w:tc>
        <w:tc>
          <w:tcPr>
            <w:tcW w:w="1260" w:type="dxa"/>
            <w:tcBorders>
              <w:top w:val="single" w:sz="4" w:space="0" w:color="auto"/>
              <w:bottom w:val="nil"/>
            </w:tcBorders>
            <w:shd w:val="clear" w:color="auto" w:fill="FFFFFF"/>
          </w:tcPr>
          <w:p w14:paraId="22E66C64"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1.724</w:t>
            </w:r>
          </w:p>
        </w:tc>
        <w:tc>
          <w:tcPr>
            <w:tcW w:w="1440" w:type="dxa"/>
            <w:tcBorders>
              <w:top w:val="single" w:sz="4" w:space="0" w:color="auto"/>
              <w:bottom w:val="nil"/>
            </w:tcBorders>
            <w:shd w:val="clear" w:color="auto" w:fill="FFFFFF"/>
          </w:tcPr>
          <w:p w14:paraId="7CD8F192" w14:textId="77777777" w:rsidR="009A0302" w:rsidRPr="00347DF4" w:rsidRDefault="009A0302" w:rsidP="00C00FB0">
            <w:pPr>
              <w:spacing w:after="0" w:line="240" w:lineRule="auto"/>
              <w:jc w:val="center"/>
              <w:rPr>
                <w:rFonts w:ascii="Times New Roman" w:hAnsi="Times New Roman" w:cs="Times New Roman"/>
                <w:sz w:val="24"/>
                <w:szCs w:val="24"/>
              </w:rPr>
            </w:pPr>
          </w:p>
        </w:tc>
        <w:tc>
          <w:tcPr>
            <w:tcW w:w="900" w:type="dxa"/>
            <w:gridSpan w:val="2"/>
            <w:tcBorders>
              <w:top w:val="single" w:sz="4" w:space="0" w:color="auto"/>
              <w:bottom w:val="nil"/>
            </w:tcBorders>
            <w:shd w:val="clear" w:color="auto" w:fill="FFFFFF"/>
          </w:tcPr>
          <w:p w14:paraId="29B8658D"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89.683</w:t>
            </w:r>
          </w:p>
        </w:tc>
        <w:tc>
          <w:tcPr>
            <w:tcW w:w="716" w:type="dxa"/>
            <w:tcBorders>
              <w:top w:val="single" w:sz="4" w:space="0" w:color="auto"/>
              <w:bottom w:val="nil"/>
            </w:tcBorders>
            <w:shd w:val="clear" w:color="auto" w:fill="FFFFFF"/>
          </w:tcPr>
          <w:p w14:paraId="221CA146"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.000</w:t>
            </w:r>
          </w:p>
        </w:tc>
        <w:tc>
          <w:tcPr>
            <w:tcW w:w="1264" w:type="dxa"/>
            <w:tcBorders>
              <w:top w:val="single" w:sz="4" w:space="0" w:color="auto"/>
              <w:bottom w:val="nil"/>
            </w:tcBorders>
            <w:shd w:val="clear" w:color="auto" w:fill="FFFFFF"/>
          </w:tcPr>
          <w:p w14:paraId="3F63C61C" w14:textId="77777777" w:rsidR="009A0302" w:rsidRPr="00347DF4" w:rsidRDefault="009A0302" w:rsidP="00C00FB0">
            <w:pPr>
              <w:spacing w:after="0" w:line="240" w:lineRule="auto"/>
              <w:jc w:val="center"/>
              <w:rPr>
                <w:rFonts w:ascii="Times New Roman" w:hAnsi="Times New Roman" w:cs="Times New Roman"/>
                <w:sz w:val="24"/>
                <w:szCs w:val="24"/>
              </w:rPr>
            </w:pPr>
          </w:p>
        </w:tc>
      </w:tr>
      <w:tr w:rsidR="009A0302" w:rsidRPr="00347DF4" w14:paraId="0A2223FB" w14:textId="77777777" w:rsidTr="00C00FB0">
        <w:trPr>
          <w:cantSplit/>
          <w:trHeight w:val="441"/>
        </w:trPr>
        <w:tc>
          <w:tcPr>
            <w:tcW w:w="1350" w:type="dxa"/>
            <w:vMerge/>
            <w:tcBorders>
              <w:top w:val="nil"/>
              <w:bottom w:val="nil"/>
            </w:tcBorders>
            <w:shd w:val="clear" w:color="auto" w:fill="FFFFFF"/>
          </w:tcPr>
          <w:p w14:paraId="1D6BFAB7" w14:textId="77777777" w:rsidR="009A0302" w:rsidRPr="00347DF4" w:rsidRDefault="009A0302" w:rsidP="00C00FB0">
            <w:pPr>
              <w:spacing w:after="0" w:line="240" w:lineRule="auto"/>
              <w:rPr>
                <w:rFonts w:ascii="Times New Roman" w:hAnsi="Times New Roman" w:cs="Times New Roman"/>
                <w:sz w:val="24"/>
                <w:szCs w:val="24"/>
              </w:rPr>
            </w:pPr>
          </w:p>
        </w:tc>
        <w:tc>
          <w:tcPr>
            <w:tcW w:w="1080" w:type="dxa"/>
            <w:gridSpan w:val="2"/>
            <w:tcBorders>
              <w:top w:val="nil"/>
              <w:bottom w:val="nil"/>
            </w:tcBorders>
            <w:shd w:val="clear" w:color="auto" w:fill="FFFFFF"/>
          </w:tcPr>
          <w:p w14:paraId="527E12A0" w14:textId="77777777" w:rsidR="009A0302" w:rsidRPr="00347DF4" w:rsidRDefault="009A0302" w:rsidP="00C00FB0">
            <w:pPr>
              <w:spacing w:after="0" w:line="240" w:lineRule="auto"/>
              <w:rPr>
                <w:rFonts w:ascii="Times New Roman" w:hAnsi="Times New Roman" w:cs="Times New Roman"/>
                <w:sz w:val="24"/>
                <w:szCs w:val="24"/>
              </w:rPr>
            </w:pPr>
            <w:r w:rsidRPr="00347DF4">
              <w:rPr>
                <w:rFonts w:ascii="Times New Roman" w:hAnsi="Times New Roman" w:cs="Times New Roman"/>
                <w:sz w:val="24"/>
                <w:szCs w:val="24"/>
              </w:rPr>
              <w:t>BMI</w:t>
            </w:r>
          </w:p>
        </w:tc>
        <w:tc>
          <w:tcPr>
            <w:tcW w:w="900" w:type="dxa"/>
            <w:tcBorders>
              <w:top w:val="nil"/>
              <w:bottom w:val="nil"/>
            </w:tcBorders>
            <w:shd w:val="clear" w:color="auto" w:fill="FFFFFF"/>
          </w:tcPr>
          <w:p w14:paraId="499D5D4A"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-3.094</w:t>
            </w:r>
          </w:p>
        </w:tc>
        <w:tc>
          <w:tcPr>
            <w:tcW w:w="1260" w:type="dxa"/>
            <w:tcBorders>
              <w:top w:val="nil"/>
              <w:bottom w:val="nil"/>
            </w:tcBorders>
            <w:shd w:val="clear" w:color="auto" w:fill="FFFFFF"/>
          </w:tcPr>
          <w:p w14:paraId="3510BF91"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.110</w:t>
            </w:r>
          </w:p>
        </w:tc>
        <w:tc>
          <w:tcPr>
            <w:tcW w:w="1440" w:type="dxa"/>
            <w:tcBorders>
              <w:top w:val="nil"/>
              <w:bottom w:val="nil"/>
            </w:tcBorders>
            <w:shd w:val="clear" w:color="auto" w:fill="FFFFFF"/>
          </w:tcPr>
          <w:p w14:paraId="5E91F5CA"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-1.352</w:t>
            </w:r>
          </w:p>
        </w:tc>
        <w:tc>
          <w:tcPr>
            <w:tcW w:w="900" w:type="dxa"/>
            <w:gridSpan w:val="2"/>
            <w:tcBorders>
              <w:top w:val="nil"/>
              <w:bottom w:val="nil"/>
            </w:tcBorders>
            <w:shd w:val="clear" w:color="auto" w:fill="FFFFFF"/>
          </w:tcPr>
          <w:p w14:paraId="208F379A"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-28.032</w:t>
            </w:r>
          </w:p>
        </w:tc>
        <w:tc>
          <w:tcPr>
            <w:tcW w:w="716" w:type="dxa"/>
            <w:tcBorders>
              <w:top w:val="nil"/>
              <w:bottom w:val="nil"/>
            </w:tcBorders>
            <w:shd w:val="clear" w:color="auto" w:fill="FFFFFF"/>
          </w:tcPr>
          <w:p w14:paraId="3154D408"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.000</w:t>
            </w:r>
          </w:p>
        </w:tc>
        <w:tc>
          <w:tcPr>
            <w:tcW w:w="1264" w:type="dxa"/>
            <w:tcBorders>
              <w:top w:val="nil"/>
              <w:bottom w:val="nil"/>
            </w:tcBorders>
            <w:shd w:val="clear" w:color="auto" w:fill="FFFFFF"/>
          </w:tcPr>
          <w:p w14:paraId="1E56FC84"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.367</w:t>
            </w:r>
          </w:p>
        </w:tc>
      </w:tr>
      <w:tr w:rsidR="009A0302" w:rsidRPr="00347DF4" w14:paraId="720B75C3" w14:textId="77777777" w:rsidTr="00C00FB0">
        <w:trPr>
          <w:cantSplit/>
          <w:trHeight w:val="381"/>
        </w:trPr>
        <w:tc>
          <w:tcPr>
            <w:tcW w:w="1350" w:type="dxa"/>
            <w:vMerge/>
            <w:tcBorders>
              <w:top w:val="nil"/>
              <w:bottom w:val="single" w:sz="4" w:space="0" w:color="auto"/>
            </w:tcBorders>
            <w:shd w:val="clear" w:color="auto" w:fill="FFFFFF"/>
          </w:tcPr>
          <w:p w14:paraId="5ACB075C" w14:textId="77777777" w:rsidR="009A0302" w:rsidRPr="00347DF4" w:rsidRDefault="009A0302" w:rsidP="00C00FB0">
            <w:pPr>
              <w:spacing w:after="0" w:line="240" w:lineRule="auto"/>
              <w:rPr>
                <w:rFonts w:ascii="Times New Roman" w:hAnsi="Times New Roman" w:cs="Times New Roman"/>
                <w:sz w:val="24"/>
                <w:szCs w:val="24"/>
              </w:rPr>
            </w:pPr>
          </w:p>
        </w:tc>
        <w:tc>
          <w:tcPr>
            <w:tcW w:w="1080" w:type="dxa"/>
            <w:gridSpan w:val="2"/>
            <w:tcBorders>
              <w:top w:val="nil"/>
              <w:bottom w:val="single" w:sz="4" w:space="0" w:color="auto"/>
            </w:tcBorders>
            <w:shd w:val="clear" w:color="auto" w:fill="FFFFFF"/>
          </w:tcPr>
          <w:p w14:paraId="39E63096" w14:textId="77777777" w:rsidR="009A0302" w:rsidRPr="00347DF4" w:rsidRDefault="009A0302" w:rsidP="00C00FB0">
            <w:pPr>
              <w:spacing w:after="0" w:line="240" w:lineRule="auto"/>
              <w:rPr>
                <w:rFonts w:ascii="Times New Roman" w:hAnsi="Times New Roman" w:cs="Times New Roman"/>
                <w:sz w:val="24"/>
                <w:szCs w:val="24"/>
              </w:rPr>
            </w:pPr>
            <w:r w:rsidRPr="00347DF4">
              <w:rPr>
                <w:rFonts w:ascii="Times New Roman" w:hAnsi="Times New Roman" w:cs="Times New Roman"/>
                <w:sz w:val="24"/>
                <w:szCs w:val="24"/>
              </w:rPr>
              <w:t>Weight</w:t>
            </w:r>
          </w:p>
        </w:tc>
        <w:tc>
          <w:tcPr>
            <w:tcW w:w="900" w:type="dxa"/>
            <w:tcBorders>
              <w:top w:val="nil"/>
              <w:bottom w:val="single" w:sz="4" w:space="0" w:color="auto"/>
            </w:tcBorders>
            <w:shd w:val="clear" w:color="auto" w:fill="FFFFFF"/>
          </w:tcPr>
          <w:p w14:paraId="4EE2AE01"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1.292</w:t>
            </w:r>
          </w:p>
        </w:tc>
        <w:tc>
          <w:tcPr>
            <w:tcW w:w="1260" w:type="dxa"/>
            <w:tcBorders>
              <w:top w:val="nil"/>
              <w:bottom w:val="single" w:sz="4" w:space="0" w:color="auto"/>
            </w:tcBorders>
            <w:shd w:val="clear" w:color="auto" w:fill="FFFFFF"/>
          </w:tcPr>
          <w:p w14:paraId="693A2916"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.040</w:t>
            </w:r>
          </w:p>
        </w:tc>
        <w:tc>
          <w:tcPr>
            <w:tcW w:w="1440" w:type="dxa"/>
            <w:tcBorders>
              <w:top w:val="nil"/>
              <w:bottom w:val="single" w:sz="4" w:space="0" w:color="auto"/>
            </w:tcBorders>
            <w:shd w:val="clear" w:color="auto" w:fill="FFFFFF"/>
          </w:tcPr>
          <w:p w14:paraId="77473131"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1.571</w:t>
            </w:r>
          </w:p>
        </w:tc>
        <w:tc>
          <w:tcPr>
            <w:tcW w:w="900" w:type="dxa"/>
            <w:gridSpan w:val="2"/>
            <w:tcBorders>
              <w:top w:val="nil"/>
              <w:bottom w:val="single" w:sz="4" w:space="0" w:color="auto"/>
            </w:tcBorders>
            <w:shd w:val="clear" w:color="auto" w:fill="FFFFFF"/>
          </w:tcPr>
          <w:p w14:paraId="01371CD7"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32.566</w:t>
            </w:r>
          </w:p>
        </w:tc>
        <w:tc>
          <w:tcPr>
            <w:tcW w:w="716" w:type="dxa"/>
            <w:tcBorders>
              <w:top w:val="nil"/>
              <w:bottom w:val="single" w:sz="4" w:space="0" w:color="auto"/>
            </w:tcBorders>
            <w:shd w:val="clear" w:color="auto" w:fill="FFFFFF"/>
          </w:tcPr>
          <w:p w14:paraId="3A5A1748"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.000</w:t>
            </w:r>
          </w:p>
        </w:tc>
        <w:tc>
          <w:tcPr>
            <w:tcW w:w="1264" w:type="dxa"/>
            <w:tcBorders>
              <w:top w:val="nil"/>
              <w:bottom w:val="single" w:sz="4" w:space="0" w:color="auto"/>
            </w:tcBorders>
            <w:shd w:val="clear" w:color="auto" w:fill="FFFFFF"/>
          </w:tcPr>
          <w:p w14:paraId="2D3C0152" w14:textId="77777777" w:rsidR="009A0302" w:rsidRPr="00347DF4" w:rsidRDefault="009A0302" w:rsidP="00C00FB0">
            <w:pPr>
              <w:spacing w:after="0" w:line="240" w:lineRule="auto"/>
              <w:jc w:val="center"/>
              <w:rPr>
                <w:rFonts w:ascii="Times New Roman" w:hAnsi="Times New Roman" w:cs="Times New Roman"/>
                <w:sz w:val="24"/>
                <w:szCs w:val="24"/>
              </w:rPr>
            </w:pPr>
            <w:r w:rsidRPr="00347DF4">
              <w:rPr>
                <w:rFonts w:ascii="Times New Roman" w:hAnsi="Times New Roman" w:cs="Times New Roman"/>
                <w:sz w:val="24"/>
                <w:szCs w:val="24"/>
              </w:rPr>
              <w:t>.367</w:t>
            </w:r>
          </w:p>
        </w:tc>
      </w:tr>
      <w:tr w:rsidR="009A0302" w:rsidRPr="00347DF4" w14:paraId="3F60F937" w14:textId="77777777" w:rsidTr="00C00FB0">
        <w:trPr>
          <w:cantSplit/>
          <w:trHeight w:val="272"/>
        </w:trPr>
        <w:tc>
          <w:tcPr>
            <w:tcW w:w="6058" w:type="dxa"/>
            <w:gridSpan w:val="7"/>
            <w:vMerge w:val="restart"/>
            <w:shd w:val="clear" w:color="auto" w:fill="FFFFFF"/>
          </w:tcPr>
          <w:p w14:paraId="3CB1A4EA" w14:textId="77777777" w:rsidR="009A0302" w:rsidRPr="00347DF4" w:rsidRDefault="009A0302" w:rsidP="00C00FB0">
            <w:pPr>
              <w:spacing w:after="0" w:line="240" w:lineRule="auto"/>
              <w:jc w:val="both"/>
              <w:rPr>
                <w:rFonts w:ascii="Times New Roman" w:hAnsi="Times New Roman" w:cs="Times New Roman"/>
                <w:b/>
                <w:bCs/>
                <w:sz w:val="24"/>
                <w:szCs w:val="24"/>
              </w:rPr>
            </w:pPr>
            <w:r w:rsidRPr="00347DF4">
              <w:rPr>
                <w:rFonts w:ascii="Times New Roman" w:hAnsi="Times New Roman" w:cs="Times New Roman"/>
                <w:b/>
                <w:bCs/>
                <w:sz w:val="24"/>
                <w:szCs w:val="24"/>
              </w:rPr>
              <w:t>Model</w:t>
            </w:r>
          </w:p>
        </w:tc>
        <w:tc>
          <w:tcPr>
            <w:tcW w:w="2852" w:type="dxa"/>
            <w:gridSpan w:val="3"/>
            <w:shd w:val="clear" w:color="auto" w:fill="FFFFFF"/>
          </w:tcPr>
          <w:p w14:paraId="06106E37" w14:textId="77777777" w:rsidR="009A0302" w:rsidRPr="00347DF4" w:rsidRDefault="009A0302" w:rsidP="00C00FB0">
            <w:pPr>
              <w:spacing w:after="0" w:line="240" w:lineRule="auto"/>
              <w:rPr>
                <w:rFonts w:ascii="Times New Roman" w:hAnsi="Times New Roman" w:cs="Times New Roman"/>
                <w:b/>
                <w:bCs/>
                <w:sz w:val="24"/>
                <w:szCs w:val="24"/>
              </w:rPr>
            </w:pPr>
            <w:r w:rsidRPr="00347DF4">
              <w:rPr>
                <w:rFonts w:ascii="Times New Roman" w:hAnsi="Times New Roman" w:cs="Times New Roman"/>
                <w:b/>
                <w:bCs/>
                <w:sz w:val="24"/>
                <w:szCs w:val="24"/>
              </w:rPr>
              <w:t>Collinearity Statistics</w:t>
            </w:r>
          </w:p>
        </w:tc>
      </w:tr>
      <w:tr w:rsidR="009A0302" w:rsidRPr="00347DF4" w14:paraId="16FA68F2" w14:textId="77777777" w:rsidTr="00C00FB0">
        <w:trPr>
          <w:cantSplit/>
          <w:trHeight w:val="262"/>
        </w:trPr>
        <w:tc>
          <w:tcPr>
            <w:tcW w:w="6058" w:type="dxa"/>
            <w:gridSpan w:val="7"/>
            <w:vMerge/>
            <w:shd w:val="clear" w:color="auto" w:fill="FFFFFF"/>
          </w:tcPr>
          <w:p w14:paraId="06458688"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2852" w:type="dxa"/>
            <w:gridSpan w:val="3"/>
            <w:shd w:val="clear" w:color="auto" w:fill="FFFFFF"/>
          </w:tcPr>
          <w:p w14:paraId="3446B0D3" w14:textId="77777777" w:rsidR="009A0302" w:rsidRPr="00347DF4" w:rsidRDefault="009A0302" w:rsidP="00C00FB0">
            <w:pPr>
              <w:spacing w:after="0" w:line="240" w:lineRule="auto"/>
              <w:jc w:val="both"/>
              <w:rPr>
                <w:rFonts w:ascii="Times New Roman" w:hAnsi="Times New Roman" w:cs="Times New Roman"/>
                <w:sz w:val="24"/>
                <w:szCs w:val="24"/>
              </w:rPr>
            </w:pPr>
          </w:p>
        </w:tc>
      </w:tr>
      <w:tr w:rsidR="009A0302" w:rsidRPr="00347DF4" w14:paraId="69535BC7" w14:textId="77777777" w:rsidTr="00C00FB0">
        <w:trPr>
          <w:cantSplit/>
          <w:trHeight w:val="272"/>
        </w:trPr>
        <w:tc>
          <w:tcPr>
            <w:tcW w:w="2261" w:type="dxa"/>
            <w:gridSpan w:val="2"/>
            <w:vMerge w:val="restart"/>
            <w:shd w:val="clear" w:color="auto" w:fill="FFFFFF"/>
          </w:tcPr>
          <w:p w14:paraId="1F98BAAC" w14:textId="77777777" w:rsidR="009A0302" w:rsidRPr="00347DF4" w:rsidRDefault="009A0302" w:rsidP="00C00FB0">
            <w:pPr>
              <w:spacing w:after="0" w:line="240" w:lineRule="auto"/>
              <w:jc w:val="both"/>
              <w:rPr>
                <w:rFonts w:ascii="Times New Roman" w:hAnsi="Times New Roman" w:cs="Times New Roman"/>
                <w:sz w:val="24"/>
                <w:szCs w:val="24"/>
              </w:rPr>
            </w:pPr>
            <w:r w:rsidRPr="00347DF4">
              <w:rPr>
                <w:rFonts w:ascii="Times New Roman" w:hAnsi="Times New Roman" w:cs="Times New Roman"/>
                <w:sz w:val="24"/>
                <w:szCs w:val="24"/>
              </w:rPr>
              <w:t>1</w:t>
            </w:r>
          </w:p>
        </w:tc>
        <w:tc>
          <w:tcPr>
            <w:tcW w:w="3797" w:type="dxa"/>
            <w:gridSpan w:val="5"/>
            <w:shd w:val="clear" w:color="auto" w:fill="FFFFFF"/>
          </w:tcPr>
          <w:p w14:paraId="413E1926" w14:textId="77777777" w:rsidR="009A0302" w:rsidRPr="00347DF4" w:rsidRDefault="009A0302" w:rsidP="00C00FB0">
            <w:pPr>
              <w:spacing w:after="0" w:line="240" w:lineRule="auto"/>
              <w:jc w:val="both"/>
              <w:rPr>
                <w:rFonts w:ascii="Times New Roman" w:hAnsi="Times New Roman" w:cs="Times New Roman"/>
                <w:sz w:val="24"/>
                <w:szCs w:val="24"/>
              </w:rPr>
            </w:pPr>
            <w:r w:rsidRPr="00347DF4">
              <w:rPr>
                <w:rFonts w:ascii="Times New Roman" w:hAnsi="Times New Roman" w:cs="Times New Roman"/>
                <w:sz w:val="24"/>
                <w:szCs w:val="24"/>
              </w:rPr>
              <w:t>(Constant)</w:t>
            </w:r>
          </w:p>
        </w:tc>
        <w:tc>
          <w:tcPr>
            <w:tcW w:w="2852" w:type="dxa"/>
            <w:gridSpan w:val="3"/>
            <w:shd w:val="clear" w:color="auto" w:fill="FFFFFF"/>
          </w:tcPr>
          <w:p w14:paraId="06579748" w14:textId="77777777" w:rsidR="009A0302" w:rsidRPr="00347DF4" w:rsidRDefault="009A0302" w:rsidP="00C00FB0">
            <w:pPr>
              <w:spacing w:after="0" w:line="240" w:lineRule="auto"/>
              <w:jc w:val="both"/>
              <w:rPr>
                <w:rFonts w:ascii="Times New Roman" w:hAnsi="Times New Roman" w:cs="Times New Roman"/>
                <w:sz w:val="24"/>
                <w:szCs w:val="24"/>
              </w:rPr>
            </w:pPr>
          </w:p>
        </w:tc>
      </w:tr>
      <w:tr w:rsidR="009A0302" w:rsidRPr="00347DF4" w14:paraId="51AC2E9A" w14:textId="77777777" w:rsidTr="00C00FB0">
        <w:trPr>
          <w:cantSplit/>
          <w:trHeight w:val="58"/>
        </w:trPr>
        <w:tc>
          <w:tcPr>
            <w:tcW w:w="2261" w:type="dxa"/>
            <w:gridSpan w:val="2"/>
            <w:vMerge/>
            <w:shd w:val="clear" w:color="auto" w:fill="FFFFFF"/>
          </w:tcPr>
          <w:p w14:paraId="3DF4CB18"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3797" w:type="dxa"/>
            <w:gridSpan w:val="5"/>
            <w:shd w:val="clear" w:color="auto" w:fill="FFFFFF"/>
          </w:tcPr>
          <w:p w14:paraId="73201D79" w14:textId="77777777" w:rsidR="009A0302" w:rsidRPr="00347DF4" w:rsidRDefault="009A0302" w:rsidP="00C00FB0">
            <w:pPr>
              <w:spacing w:after="0" w:line="240" w:lineRule="auto"/>
              <w:jc w:val="both"/>
              <w:rPr>
                <w:rFonts w:ascii="Times New Roman" w:hAnsi="Times New Roman" w:cs="Times New Roman"/>
                <w:sz w:val="24"/>
                <w:szCs w:val="24"/>
              </w:rPr>
            </w:pPr>
            <w:r w:rsidRPr="00347DF4">
              <w:rPr>
                <w:rFonts w:ascii="Times New Roman" w:hAnsi="Times New Roman" w:cs="Times New Roman"/>
                <w:sz w:val="24"/>
                <w:szCs w:val="24"/>
              </w:rPr>
              <w:t>BMI</w:t>
            </w:r>
          </w:p>
        </w:tc>
        <w:tc>
          <w:tcPr>
            <w:tcW w:w="2852" w:type="dxa"/>
            <w:gridSpan w:val="3"/>
            <w:shd w:val="clear" w:color="auto" w:fill="FFFFFF"/>
          </w:tcPr>
          <w:p w14:paraId="3217AF48" w14:textId="77777777" w:rsidR="009A0302" w:rsidRPr="00347DF4" w:rsidRDefault="009A0302" w:rsidP="00C00FB0">
            <w:pPr>
              <w:spacing w:after="0" w:line="240" w:lineRule="auto"/>
              <w:jc w:val="both"/>
              <w:rPr>
                <w:rFonts w:ascii="Times New Roman" w:hAnsi="Times New Roman" w:cs="Times New Roman"/>
                <w:sz w:val="24"/>
                <w:szCs w:val="24"/>
              </w:rPr>
            </w:pPr>
            <w:r w:rsidRPr="00347DF4">
              <w:rPr>
                <w:rFonts w:ascii="Times New Roman" w:hAnsi="Times New Roman" w:cs="Times New Roman"/>
                <w:sz w:val="24"/>
                <w:szCs w:val="24"/>
              </w:rPr>
              <w:t>2.725</w:t>
            </w:r>
          </w:p>
        </w:tc>
      </w:tr>
      <w:tr w:rsidR="009A0302" w:rsidRPr="00347DF4" w14:paraId="790F948D" w14:textId="77777777" w:rsidTr="00C00FB0">
        <w:trPr>
          <w:cantSplit/>
          <w:trHeight w:val="272"/>
        </w:trPr>
        <w:tc>
          <w:tcPr>
            <w:tcW w:w="2261" w:type="dxa"/>
            <w:gridSpan w:val="2"/>
            <w:vMerge/>
            <w:shd w:val="clear" w:color="auto" w:fill="FFFFFF"/>
          </w:tcPr>
          <w:p w14:paraId="5584B4CB" w14:textId="77777777" w:rsidR="009A0302" w:rsidRPr="00347DF4" w:rsidRDefault="009A0302" w:rsidP="00C00FB0">
            <w:pPr>
              <w:spacing w:after="0" w:line="240" w:lineRule="auto"/>
              <w:jc w:val="both"/>
              <w:rPr>
                <w:rFonts w:ascii="Times New Roman" w:hAnsi="Times New Roman" w:cs="Times New Roman"/>
                <w:sz w:val="24"/>
                <w:szCs w:val="24"/>
              </w:rPr>
            </w:pPr>
          </w:p>
        </w:tc>
        <w:tc>
          <w:tcPr>
            <w:tcW w:w="3797" w:type="dxa"/>
            <w:gridSpan w:val="5"/>
            <w:shd w:val="clear" w:color="auto" w:fill="FFFFFF"/>
          </w:tcPr>
          <w:p w14:paraId="5F18AA55" w14:textId="77777777" w:rsidR="009A0302" w:rsidRPr="00347DF4" w:rsidRDefault="009A0302" w:rsidP="00C00FB0">
            <w:pPr>
              <w:spacing w:after="0" w:line="240" w:lineRule="auto"/>
              <w:jc w:val="both"/>
              <w:rPr>
                <w:rFonts w:ascii="Times New Roman" w:hAnsi="Times New Roman" w:cs="Times New Roman"/>
                <w:sz w:val="24"/>
                <w:szCs w:val="24"/>
              </w:rPr>
            </w:pPr>
            <w:r w:rsidRPr="00347DF4">
              <w:rPr>
                <w:rFonts w:ascii="Times New Roman" w:hAnsi="Times New Roman" w:cs="Times New Roman"/>
                <w:sz w:val="24"/>
                <w:szCs w:val="24"/>
              </w:rPr>
              <w:t>WIGHT</w:t>
            </w:r>
          </w:p>
        </w:tc>
        <w:tc>
          <w:tcPr>
            <w:tcW w:w="2852" w:type="dxa"/>
            <w:gridSpan w:val="3"/>
            <w:shd w:val="clear" w:color="auto" w:fill="FFFFFF"/>
          </w:tcPr>
          <w:p w14:paraId="504B6FDF" w14:textId="77777777" w:rsidR="009A0302" w:rsidRPr="00347DF4" w:rsidRDefault="009A0302" w:rsidP="00C00FB0">
            <w:pPr>
              <w:spacing w:after="0" w:line="240" w:lineRule="auto"/>
              <w:jc w:val="both"/>
              <w:rPr>
                <w:rFonts w:ascii="Times New Roman" w:hAnsi="Times New Roman" w:cs="Times New Roman"/>
                <w:sz w:val="24"/>
                <w:szCs w:val="24"/>
              </w:rPr>
            </w:pPr>
            <w:r w:rsidRPr="00347DF4">
              <w:rPr>
                <w:rFonts w:ascii="Times New Roman" w:hAnsi="Times New Roman" w:cs="Times New Roman"/>
                <w:sz w:val="24"/>
                <w:szCs w:val="24"/>
              </w:rPr>
              <w:t>2.725</w:t>
            </w:r>
          </w:p>
        </w:tc>
      </w:tr>
    </w:tbl>
    <w:p w14:paraId="07AC2EC9" w14:textId="77777777" w:rsidR="00231DEA" w:rsidRDefault="00231DEA" w:rsidP="00C00FB0">
      <w:pPr>
        <w:pStyle w:val="Heading1"/>
        <w:rPr>
          <w:rFonts w:ascii="Times New Roman" w:hAnsi="Times New Roman" w:cs="Times New Roman"/>
          <w:b w:val="0"/>
          <w:sz w:val="24"/>
          <w:szCs w:val="24"/>
        </w:rPr>
        <w:sectPr w:rsidR="00231DEA" w:rsidSect="00231DEA">
          <w:type w:val="continuous"/>
          <w:pgSz w:w="12240" w:h="15840"/>
          <w:pgMar w:top="1440" w:right="1440" w:bottom="1440" w:left="1440" w:header="720" w:footer="720" w:gutter="0"/>
          <w:pgNumType w:start="404"/>
          <w:cols w:space="360"/>
          <w:docGrid w:linePitch="360"/>
        </w:sectPr>
      </w:pPr>
    </w:p>
    <w:p w14:paraId="7FBA85FF" w14:textId="147AE825" w:rsidR="009A0302" w:rsidRPr="00347DF4" w:rsidRDefault="009A0302" w:rsidP="00C00FB0">
      <w:pPr>
        <w:pStyle w:val="Heading1"/>
        <w:rPr>
          <w:rFonts w:ascii="Times New Roman" w:hAnsi="Times New Roman" w:cs="Times New Roman"/>
          <w:sz w:val="24"/>
          <w:szCs w:val="24"/>
        </w:rPr>
      </w:pPr>
      <w:r w:rsidRPr="00347DF4">
        <w:rPr>
          <w:rFonts w:ascii="Times New Roman" w:hAnsi="Times New Roman" w:cs="Times New Roman"/>
          <w:b w:val="0"/>
          <w:sz w:val="24"/>
          <w:szCs w:val="24"/>
        </w:rPr>
        <w:lastRenderedPageBreak/>
        <w:t>The table presents the measure of association between the independent variables (BMI and weight) in which the VIF statistic =2.725 signals the absen</w:t>
      </w:r>
      <w:r w:rsidR="00F632AD">
        <w:rPr>
          <w:rFonts w:ascii="Times New Roman" w:hAnsi="Times New Roman" w:cs="Times New Roman"/>
          <w:b w:val="0"/>
          <w:sz w:val="24"/>
          <w:szCs w:val="24"/>
        </w:rPr>
        <w:t>ce</w:t>
      </w:r>
      <w:r w:rsidRPr="00347DF4">
        <w:rPr>
          <w:rFonts w:ascii="Times New Roman" w:hAnsi="Times New Roman" w:cs="Times New Roman"/>
          <w:b w:val="0"/>
          <w:sz w:val="24"/>
          <w:szCs w:val="24"/>
        </w:rPr>
        <w:t xml:space="preserve"> of multicollinearity between the independent variables.</w:t>
      </w:r>
      <w:r>
        <w:rPr>
          <w:rFonts w:ascii="Times New Roman" w:hAnsi="Times New Roman" w:cs="Times New Roman"/>
          <w:b w:val="0"/>
          <w:sz w:val="24"/>
          <w:szCs w:val="24"/>
        </w:rPr>
        <w:t xml:space="preserve"> </w:t>
      </w:r>
      <w:bookmarkStart w:id="174" w:name="_Toc29206991"/>
      <w:bookmarkStart w:id="175" w:name="_Toc29207355"/>
      <w:bookmarkStart w:id="176" w:name="_Toc29830946"/>
    </w:p>
    <w:bookmarkEnd w:id="174"/>
    <w:bookmarkEnd w:id="175"/>
    <w:bookmarkEnd w:id="176"/>
    <w:p w14:paraId="4D4FCD5F" w14:textId="5AAA26C4" w:rsidR="009A0302" w:rsidRDefault="009A0302" w:rsidP="00C00FB0">
      <w:pPr>
        <w:spacing w:after="0" w:line="240" w:lineRule="auto"/>
        <w:jc w:val="both"/>
        <w:rPr>
          <w:rFonts w:ascii="Times New Roman" w:hAnsi="Times New Roman" w:cs="Times New Roman"/>
          <w:sz w:val="24"/>
          <w:szCs w:val="24"/>
        </w:rPr>
      </w:pPr>
      <w:r w:rsidRPr="00347DF4">
        <w:rPr>
          <w:rFonts w:ascii="Times New Roman" w:hAnsi="Times New Roman" w:cs="Times New Roman"/>
          <w:sz w:val="24"/>
          <w:szCs w:val="24"/>
        </w:rPr>
        <w:t xml:space="preserve">The research purports to study Body Mass Index and its influence on HIV-positive patients in that a simple random sample of 104 forms for the patients was taken. 66.5% of the patients were females, 36.5% were males. Likewise, 16.3%, 37.5%, 26.9% and 19.2% were underweight, normal weight, overweight, and obese, respectively. Hence, only 37.5% were normal weight; consequently, in aggregate 62.5% were abnormal weight. Moreover, 26.9% and 19.2% were overweight and obese severally. While 19.2% of the vulnerable population were underweight, this was different </w:t>
      </w:r>
      <w:r w:rsidR="00F632AD">
        <w:rPr>
          <w:rFonts w:ascii="Times New Roman" w:hAnsi="Times New Roman" w:cs="Times New Roman"/>
          <w:sz w:val="24"/>
          <w:szCs w:val="24"/>
        </w:rPr>
        <w:t>from</w:t>
      </w:r>
      <w:r w:rsidRPr="00347DF4">
        <w:rPr>
          <w:rFonts w:ascii="Times New Roman" w:hAnsi="Times New Roman" w:cs="Times New Roman"/>
          <w:sz w:val="24"/>
          <w:szCs w:val="24"/>
        </w:rPr>
        <w:t xml:space="preserve"> the olden societal ideology, </w:t>
      </w:r>
      <w:proofErr w:type="gramStart"/>
      <w:r w:rsidRPr="00347DF4">
        <w:rPr>
          <w:rFonts w:ascii="Times New Roman" w:hAnsi="Times New Roman" w:cs="Times New Roman"/>
          <w:sz w:val="24"/>
          <w:szCs w:val="24"/>
        </w:rPr>
        <w:t>i.e.</w:t>
      </w:r>
      <w:proofErr w:type="gramEnd"/>
      <w:r w:rsidRPr="00347DF4">
        <w:rPr>
          <w:rFonts w:ascii="Times New Roman" w:hAnsi="Times New Roman" w:cs="Times New Roman"/>
          <w:sz w:val="24"/>
          <w:szCs w:val="24"/>
        </w:rPr>
        <w:t xml:space="preserve"> those having HIV tend to be lesser weight. Therefore, they have named the virus " KANJAMAU". Last but not least, the study comes up with the following model to estimate the height when the BMI and weight are known: </w:t>
      </w:r>
      <w:r w:rsidR="00C00FB0">
        <w:rPr>
          <w:rFonts w:ascii="Times New Roman" w:hAnsi="Times New Roman" w:cs="Times New Roman"/>
          <w:sz w:val="24"/>
          <w:szCs w:val="24"/>
        </w:rPr>
        <w:t>h</w:t>
      </w:r>
      <w:r w:rsidRPr="00347DF4">
        <w:rPr>
          <w:rFonts w:ascii="Times New Roman" w:hAnsi="Times New Roman" w:cs="Times New Roman"/>
          <w:sz w:val="24"/>
          <w:szCs w:val="24"/>
        </w:rPr>
        <w:t xml:space="preserve">eight= 154.611 - 3.94(BMI) + 1.292 (weight).   </w:t>
      </w:r>
    </w:p>
    <w:p w14:paraId="0A949D93" w14:textId="77777777" w:rsidR="00C00FB0" w:rsidRPr="00C00FB0" w:rsidRDefault="00C00FB0" w:rsidP="00C00FB0">
      <w:pPr>
        <w:spacing w:after="0" w:line="240" w:lineRule="auto"/>
        <w:jc w:val="both"/>
        <w:rPr>
          <w:rFonts w:ascii="Times New Roman" w:hAnsi="Times New Roman" w:cs="Times New Roman"/>
          <w:sz w:val="12"/>
          <w:szCs w:val="12"/>
        </w:rPr>
      </w:pPr>
    </w:p>
    <w:p w14:paraId="09868218" w14:textId="026DB3FF" w:rsidR="009A0302" w:rsidRDefault="009A0302" w:rsidP="00C00FB0">
      <w:pPr>
        <w:pStyle w:val="Heading2"/>
        <w:spacing w:before="0" w:line="240" w:lineRule="auto"/>
        <w:jc w:val="both"/>
        <w:rPr>
          <w:rFonts w:ascii="Times New Roman" w:hAnsi="Times New Roman" w:cs="Times New Roman"/>
          <w:b/>
          <w:color w:val="000000" w:themeColor="text1"/>
          <w:sz w:val="24"/>
          <w:szCs w:val="24"/>
        </w:rPr>
      </w:pPr>
      <w:bookmarkStart w:id="177" w:name="_Toc29206992"/>
      <w:bookmarkStart w:id="178" w:name="_Toc29207356"/>
      <w:bookmarkStart w:id="179" w:name="_Toc29830947"/>
      <w:r w:rsidRPr="00347DF4">
        <w:rPr>
          <w:rFonts w:ascii="Times New Roman" w:hAnsi="Times New Roman" w:cs="Times New Roman"/>
          <w:b/>
          <w:color w:val="000000" w:themeColor="text1"/>
          <w:sz w:val="24"/>
          <w:szCs w:val="24"/>
        </w:rPr>
        <w:t>4.0</w:t>
      </w:r>
      <w:r w:rsidRPr="00347DF4">
        <w:rPr>
          <w:rFonts w:ascii="Times New Roman" w:hAnsi="Times New Roman" w:cs="Times New Roman"/>
          <w:b/>
          <w:color w:val="000000" w:themeColor="text1"/>
          <w:sz w:val="24"/>
          <w:szCs w:val="24"/>
        </w:rPr>
        <w:tab/>
        <w:t>Conclusions</w:t>
      </w:r>
      <w:bookmarkEnd w:id="177"/>
      <w:bookmarkEnd w:id="178"/>
      <w:bookmarkEnd w:id="179"/>
    </w:p>
    <w:p w14:paraId="669A8302" w14:textId="77777777" w:rsidR="00C00FB0" w:rsidRPr="00C00FB0" w:rsidRDefault="00C00FB0" w:rsidP="00C00FB0">
      <w:pPr>
        <w:spacing w:after="0" w:line="240" w:lineRule="auto"/>
        <w:jc w:val="both"/>
        <w:rPr>
          <w:rFonts w:ascii="Times New Roman" w:hAnsi="Times New Roman" w:cs="Times New Roman"/>
          <w:sz w:val="6"/>
          <w:szCs w:val="6"/>
        </w:rPr>
      </w:pPr>
    </w:p>
    <w:p w14:paraId="08397843" w14:textId="7F2FC4B6" w:rsidR="009A0302" w:rsidRPr="00347DF4" w:rsidRDefault="009A0302" w:rsidP="00C00FB0">
      <w:pPr>
        <w:spacing w:after="0" w:line="240" w:lineRule="auto"/>
        <w:jc w:val="both"/>
        <w:rPr>
          <w:rFonts w:ascii="Times New Roman" w:hAnsi="Times New Roman" w:cs="Times New Roman"/>
          <w:sz w:val="24"/>
          <w:szCs w:val="24"/>
        </w:rPr>
      </w:pPr>
      <w:r w:rsidRPr="00347DF4">
        <w:rPr>
          <w:rFonts w:ascii="Times New Roman" w:hAnsi="Times New Roman" w:cs="Times New Roman"/>
          <w:sz w:val="24"/>
          <w:szCs w:val="24"/>
        </w:rPr>
        <w:t xml:space="preserve">From the analyzed results, it can be concluded </w:t>
      </w:r>
      <w:r w:rsidR="00034D0D" w:rsidRPr="00347DF4">
        <w:rPr>
          <w:rFonts w:ascii="Times New Roman" w:hAnsi="Times New Roman" w:cs="Times New Roman"/>
          <w:sz w:val="24"/>
          <w:szCs w:val="24"/>
        </w:rPr>
        <w:t>that there</w:t>
      </w:r>
      <w:r w:rsidRPr="00347DF4">
        <w:rPr>
          <w:rFonts w:ascii="Times New Roman" w:hAnsi="Times New Roman" w:cs="Times New Roman"/>
          <w:sz w:val="24"/>
          <w:szCs w:val="24"/>
        </w:rPr>
        <w:t xml:space="preserve"> is a statistically significant linear relation between the height and weight of HIV-positive patients. However, the study prevails that Body Mass Index does not depend on gender; that is to say, Body Mass Index has nothing to do with gender. Additionally, there is no significant difference in the BMI of male and female patients. Contrary, the study finalizes that Body Mass Index depends on the age of the HIV-positive patients; that is, there exists a linear relation between Body Mass Index and the age of HIV-positive patients.</w:t>
      </w:r>
      <w:bookmarkStart w:id="180" w:name="_Toc29206993"/>
      <w:bookmarkStart w:id="181" w:name="_Toc29207357"/>
      <w:bookmarkStart w:id="182" w:name="_Toc29830948"/>
    </w:p>
    <w:bookmarkEnd w:id="180"/>
    <w:bookmarkEnd w:id="181"/>
    <w:bookmarkEnd w:id="182"/>
    <w:p w14:paraId="1FC755E5" w14:textId="5CF70687" w:rsidR="009A0302" w:rsidRPr="008A1610" w:rsidRDefault="009A0302" w:rsidP="00C00FB0">
      <w:pPr>
        <w:spacing w:after="0" w:line="240" w:lineRule="auto"/>
        <w:jc w:val="both"/>
        <w:rPr>
          <w:rFonts w:ascii="Times New Roman" w:hAnsi="Times New Roman" w:cs="Times New Roman"/>
          <w:sz w:val="24"/>
          <w:szCs w:val="24"/>
        </w:rPr>
      </w:pPr>
      <w:r w:rsidRPr="00347DF4">
        <w:rPr>
          <w:rFonts w:ascii="Times New Roman" w:hAnsi="Times New Roman" w:cs="Times New Roman"/>
          <w:sz w:val="24"/>
          <w:szCs w:val="24"/>
        </w:rPr>
        <w:t xml:space="preserve">In response to those problems, our study proposes to recommend the use of BMI, as it is the only way to tell whether you are at a normal weight, overweight, underweight, or </w:t>
      </w:r>
      <w:r w:rsidR="00F632AD">
        <w:rPr>
          <w:rFonts w:ascii="Times New Roman" w:hAnsi="Times New Roman" w:cs="Times New Roman"/>
          <w:sz w:val="24"/>
          <w:szCs w:val="24"/>
        </w:rPr>
        <w:t>obese</w:t>
      </w:r>
      <w:r w:rsidRPr="00347DF4">
        <w:rPr>
          <w:rFonts w:ascii="Times New Roman" w:hAnsi="Times New Roman" w:cs="Times New Roman"/>
          <w:sz w:val="24"/>
          <w:szCs w:val="24"/>
        </w:rPr>
        <w:t>. It measures your weight about your height and provides a score to help place you in a category</w:t>
      </w:r>
      <w:r>
        <w:rPr>
          <w:rFonts w:ascii="Times New Roman" w:hAnsi="Times New Roman" w:cs="Times New Roman"/>
          <w:sz w:val="24"/>
          <w:szCs w:val="24"/>
        </w:rPr>
        <w:t>,</w:t>
      </w:r>
      <w:r w:rsidRPr="00347DF4">
        <w:rPr>
          <w:rFonts w:ascii="Times New Roman" w:hAnsi="Times New Roman" w:cs="Times New Roman"/>
          <w:sz w:val="24"/>
          <w:szCs w:val="24"/>
        </w:rPr>
        <w:t xml:space="preserve"> </w:t>
      </w:r>
      <w:r w:rsidRPr="00347DF4">
        <w:rPr>
          <w:rFonts w:ascii="Times New Roman" w:hAnsi="Times New Roman" w:cs="Times New Roman"/>
          <w:sz w:val="24"/>
          <w:szCs w:val="24"/>
        </w:rPr>
        <w:t xml:space="preserve">namely, </w:t>
      </w:r>
      <w:r w:rsidRPr="008A1610">
        <w:rPr>
          <w:rFonts w:ascii="Times New Roman" w:hAnsi="Times New Roman" w:cs="Times New Roman"/>
          <w:sz w:val="24"/>
          <w:szCs w:val="24"/>
        </w:rPr>
        <w:t>(</w:t>
      </w:r>
      <w:proofErr w:type="spellStart"/>
      <w:r w:rsidRPr="008A1610">
        <w:rPr>
          <w:rFonts w:ascii="Times New Roman" w:hAnsi="Times New Roman" w:cs="Times New Roman"/>
          <w:sz w:val="24"/>
          <w:szCs w:val="24"/>
        </w:rPr>
        <w:t>i</w:t>
      </w:r>
      <w:proofErr w:type="spellEnd"/>
      <w:r w:rsidRPr="008A1610">
        <w:rPr>
          <w:rFonts w:ascii="Times New Roman" w:hAnsi="Times New Roman" w:cs="Times New Roman"/>
          <w:sz w:val="24"/>
          <w:szCs w:val="24"/>
        </w:rPr>
        <w:t xml:space="preserve">) Normal weight: BMI of 18.5 to 24.9, (ii) Overweight: BMI of 25 to 29.9 and (iii) Obesity: BMI of 30 to above. </w:t>
      </w:r>
    </w:p>
    <w:p w14:paraId="3D36E478" w14:textId="126A78EA" w:rsidR="009A0302" w:rsidRPr="00347DF4" w:rsidRDefault="009A0302" w:rsidP="00C00FB0">
      <w:pPr>
        <w:spacing w:after="0" w:line="240" w:lineRule="auto"/>
        <w:jc w:val="both"/>
        <w:rPr>
          <w:rFonts w:ascii="Times New Roman" w:hAnsi="Times New Roman" w:cs="Times New Roman"/>
          <w:sz w:val="24"/>
          <w:szCs w:val="24"/>
        </w:rPr>
      </w:pPr>
      <w:r w:rsidRPr="00347DF4">
        <w:rPr>
          <w:rFonts w:ascii="Times New Roman" w:hAnsi="Times New Roman" w:cs="Times New Roman"/>
          <w:sz w:val="24"/>
          <w:szCs w:val="24"/>
        </w:rPr>
        <w:t>Also, there is a need to simultaneously address the two extreme weight problems in this vulnerable population by educating them on the benefits of avoiding tobacco, engaging in physical activities and raising awareness about feeding on a balanced diet. Finally, there is a need for the government, religious and traditional rulers as well as society at large, to consolidate and implement pre-marital medical screening, to terminate or reduce the propagation of HIV disease in society, as shown by the research 62.5% of the HIV positive patients are weighty. Hence we cannot identify, by our own naked eyes, that a person has HIV.</w:t>
      </w:r>
    </w:p>
    <w:p w14:paraId="7DE7A4DC" w14:textId="77777777" w:rsidR="009A0302" w:rsidRPr="00E51D13" w:rsidRDefault="009A0302" w:rsidP="00C00FB0">
      <w:pPr>
        <w:spacing w:after="0" w:line="240" w:lineRule="auto"/>
        <w:jc w:val="both"/>
        <w:rPr>
          <w:rFonts w:ascii="Times New Roman" w:hAnsi="Times New Roman" w:cs="Times New Roman"/>
          <w:b/>
          <w:bCs/>
          <w:sz w:val="14"/>
          <w:szCs w:val="14"/>
        </w:rPr>
      </w:pPr>
    </w:p>
    <w:p w14:paraId="3AAC80E3" w14:textId="77777777" w:rsidR="009A0302" w:rsidRDefault="009A0302" w:rsidP="00C00FB0">
      <w:pPr>
        <w:spacing w:after="0" w:line="240" w:lineRule="auto"/>
        <w:jc w:val="both"/>
        <w:rPr>
          <w:rFonts w:ascii="Times New Roman" w:hAnsi="Times New Roman" w:cs="Times New Roman"/>
          <w:b/>
          <w:bCs/>
          <w:sz w:val="24"/>
          <w:szCs w:val="24"/>
        </w:rPr>
      </w:pPr>
      <w:r w:rsidRPr="00347DF4">
        <w:rPr>
          <w:rFonts w:ascii="Times New Roman" w:hAnsi="Times New Roman" w:cs="Times New Roman"/>
          <w:b/>
          <w:bCs/>
          <w:sz w:val="24"/>
          <w:szCs w:val="24"/>
        </w:rPr>
        <w:t>5.0</w:t>
      </w:r>
      <w:r w:rsidRPr="00347DF4">
        <w:rPr>
          <w:rFonts w:ascii="Times New Roman" w:hAnsi="Times New Roman" w:cs="Times New Roman"/>
          <w:b/>
          <w:bCs/>
          <w:sz w:val="24"/>
          <w:szCs w:val="24"/>
        </w:rPr>
        <w:tab/>
        <w:t>References</w:t>
      </w:r>
    </w:p>
    <w:p w14:paraId="06D94CC6" w14:textId="77777777" w:rsidR="009A0302" w:rsidRPr="00231DEA" w:rsidRDefault="009A0302" w:rsidP="00C00FB0">
      <w:pPr>
        <w:spacing w:after="0" w:line="240" w:lineRule="auto"/>
        <w:ind w:left="360" w:hanging="360"/>
        <w:rPr>
          <w:rFonts w:ascii="Times New Roman" w:hAnsi="Times New Roman" w:cs="Times New Roman"/>
          <w:sz w:val="4"/>
          <w:szCs w:val="4"/>
        </w:rPr>
      </w:pPr>
    </w:p>
    <w:p w14:paraId="564053E7" w14:textId="77777777" w:rsidR="008A1610" w:rsidRPr="001C0BD7" w:rsidRDefault="008A1610" w:rsidP="00231DEA">
      <w:pPr>
        <w:spacing w:after="0" w:line="240" w:lineRule="auto"/>
        <w:ind w:left="360" w:hanging="360"/>
        <w:jc w:val="both"/>
        <w:rPr>
          <w:rFonts w:ascii="Times New Roman" w:hAnsi="Times New Roman" w:cs="Times New Roman"/>
          <w:color w:val="212121"/>
          <w:sz w:val="24"/>
          <w:szCs w:val="24"/>
          <w:shd w:val="clear" w:color="auto" w:fill="FFFFFF"/>
        </w:rPr>
      </w:pPr>
      <w:proofErr w:type="spellStart"/>
      <w:proofErr w:type="gramStart"/>
      <w:r w:rsidRPr="001C0BD7">
        <w:rPr>
          <w:rFonts w:ascii="Times New Roman" w:hAnsi="Times New Roman" w:cs="Times New Roman"/>
          <w:color w:val="212121"/>
          <w:sz w:val="24"/>
          <w:szCs w:val="24"/>
          <w:shd w:val="clear" w:color="auto" w:fill="FFFFFF"/>
        </w:rPr>
        <w:t>Belfrage</w:t>
      </w:r>
      <w:proofErr w:type="spellEnd"/>
      <w:r w:rsidRPr="001C0BD7">
        <w:rPr>
          <w:rFonts w:ascii="Times New Roman" w:hAnsi="Times New Roman" w:cs="Times New Roman"/>
          <w:color w:val="212121"/>
          <w:sz w:val="24"/>
          <w:szCs w:val="24"/>
          <w:shd w:val="clear" w:color="auto" w:fill="FFFFFF"/>
        </w:rPr>
        <w:t>,  E.</w:t>
      </w:r>
      <w:proofErr w:type="gramEnd"/>
      <w:r w:rsidRPr="001C0BD7">
        <w:rPr>
          <w:rFonts w:ascii="Times New Roman" w:hAnsi="Times New Roman" w:cs="Times New Roman"/>
          <w:color w:val="212121"/>
          <w:sz w:val="24"/>
          <w:szCs w:val="24"/>
          <w:shd w:val="clear" w:color="auto" w:fill="FFFFFF"/>
        </w:rPr>
        <w:t xml:space="preserve">, </w:t>
      </w:r>
      <w:proofErr w:type="spellStart"/>
      <w:r w:rsidRPr="001C0BD7">
        <w:rPr>
          <w:rFonts w:ascii="Times New Roman" w:hAnsi="Times New Roman" w:cs="Times New Roman"/>
          <w:color w:val="212121"/>
          <w:sz w:val="24"/>
          <w:szCs w:val="24"/>
          <w:shd w:val="clear" w:color="auto" w:fill="FFFFFF"/>
        </w:rPr>
        <w:t>Soeria-Atmadja</w:t>
      </w:r>
      <w:proofErr w:type="spellEnd"/>
      <w:r w:rsidRPr="001C0BD7">
        <w:rPr>
          <w:rFonts w:ascii="Times New Roman" w:hAnsi="Times New Roman" w:cs="Times New Roman"/>
          <w:color w:val="212121"/>
          <w:sz w:val="24"/>
          <w:szCs w:val="24"/>
          <w:shd w:val="clear" w:color="auto" w:fill="FFFFFF"/>
        </w:rPr>
        <w:t xml:space="preserve">,  S. &amp;  </w:t>
      </w:r>
      <w:proofErr w:type="spellStart"/>
      <w:r w:rsidRPr="001C0BD7">
        <w:rPr>
          <w:rFonts w:ascii="Times New Roman" w:hAnsi="Times New Roman" w:cs="Times New Roman"/>
          <w:color w:val="212121"/>
          <w:sz w:val="24"/>
          <w:szCs w:val="24"/>
          <w:shd w:val="clear" w:color="auto" w:fill="FFFFFF"/>
        </w:rPr>
        <w:t>Navér</w:t>
      </w:r>
      <w:proofErr w:type="spellEnd"/>
      <w:r w:rsidRPr="001C0BD7">
        <w:rPr>
          <w:rFonts w:ascii="Times New Roman" w:hAnsi="Times New Roman" w:cs="Times New Roman"/>
          <w:color w:val="212121"/>
          <w:sz w:val="24"/>
          <w:szCs w:val="24"/>
          <w:shd w:val="clear" w:color="auto" w:fill="FFFFFF"/>
        </w:rPr>
        <w:t xml:space="preserve">, L (2023). Growth, weight gain and BMI in virally suppressed children on antiretroviral therapy with specific reference to Dolutegravir. BMC </w:t>
      </w:r>
      <w:proofErr w:type="spellStart"/>
      <w:r w:rsidRPr="001C0BD7">
        <w:rPr>
          <w:rFonts w:ascii="Times New Roman" w:hAnsi="Times New Roman" w:cs="Times New Roman"/>
          <w:color w:val="212121"/>
          <w:sz w:val="24"/>
          <w:szCs w:val="24"/>
          <w:shd w:val="clear" w:color="auto" w:fill="FFFFFF"/>
        </w:rPr>
        <w:t>Pediatr</w:t>
      </w:r>
      <w:proofErr w:type="spellEnd"/>
      <w:r w:rsidRPr="001C0BD7">
        <w:rPr>
          <w:rFonts w:ascii="Times New Roman" w:hAnsi="Times New Roman" w:cs="Times New Roman"/>
          <w:color w:val="212121"/>
          <w:sz w:val="24"/>
          <w:szCs w:val="24"/>
          <w:shd w:val="clear" w:color="auto" w:fill="FFFFFF"/>
        </w:rPr>
        <w:t xml:space="preserve">. 2023 Jul 4;23(1):339. </w:t>
      </w:r>
      <w:proofErr w:type="spellStart"/>
      <w:r w:rsidRPr="001C0BD7">
        <w:rPr>
          <w:rFonts w:ascii="Times New Roman" w:hAnsi="Times New Roman" w:cs="Times New Roman"/>
          <w:color w:val="212121"/>
          <w:sz w:val="24"/>
          <w:szCs w:val="24"/>
          <w:shd w:val="clear" w:color="auto" w:fill="FFFFFF"/>
        </w:rPr>
        <w:t>doi</w:t>
      </w:r>
      <w:proofErr w:type="spellEnd"/>
      <w:r w:rsidRPr="001C0BD7">
        <w:rPr>
          <w:rFonts w:ascii="Times New Roman" w:hAnsi="Times New Roman" w:cs="Times New Roman"/>
          <w:color w:val="212121"/>
          <w:sz w:val="24"/>
          <w:szCs w:val="24"/>
          <w:shd w:val="clear" w:color="auto" w:fill="FFFFFF"/>
        </w:rPr>
        <w:t>: 10.1186/s12887-023-04143-6. </w:t>
      </w:r>
    </w:p>
    <w:p w14:paraId="7CDFB3BC" w14:textId="77777777" w:rsidR="008A1610" w:rsidRPr="001C0BD7" w:rsidRDefault="008A1610" w:rsidP="00231DEA">
      <w:pPr>
        <w:spacing w:after="0" w:line="240" w:lineRule="auto"/>
        <w:ind w:left="360" w:hanging="360"/>
        <w:jc w:val="both"/>
        <w:rPr>
          <w:rFonts w:ascii="Times New Roman" w:hAnsi="Times New Roman" w:cs="Times New Roman"/>
          <w:color w:val="333333"/>
          <w:sz w:val="24"/>
          <w:szCs w:val="24"/>
          <w:shd w:val="clear" w:color="auto" w:fill="FFFFFF"/>
        </w:rPr>
      </w:pPr>
      <w:proofErr w:type="spellStart"/>
      <w:r w:rsidRPr="001C0BD7">
        <w:rPr>
          <w:rFonts w:ascii="Times New Roman" w:hAnsi="Times New Roman" w:cs="Times New Roman"/>
          <w:color w:val="222222"/>
          <w:sz w:val="24"/>
          <w:szCs w:val="24"/>
          <w:shd w:val="clear" w:color="auto" w:fill="FFFFFF"/>
        </w:rPr>
        <w:t>Gangcuangco</w:t>
      </w:r>
      <w:proofErr w:type="spellEnd"/>
      <w:r w:rsidRPr="001C0BD7">
        <w:rPr>
          <w:rFonts w:ascii="Times New Roman" w:hAnsi="Times New Roman" w:cs="Times New Roman"/>
          <w:color w:val="222222"/>
          <w:sz w:val="24"/>
          <w:szCs w:val="24"/>
          <w:shd w:val="clear" w:color="auto" w:fill="FFFFFF"/>
        </w:rPr>
        <w:t>, L. M. A. &amp; Eustaquio, P. C. (2023).  The State of the HIV Epidemic in the Philippines: Progress and Challenges in 2023. </w:t>
      </w:r>
      <w:r w:rsidRPr="001C0BD7">
        <w:rPr>
          <w:rStyle w:val="Emphasis"/>
          <w:rFonts w:ascii="Times New Roman" w:hAnsi="Times New Roman" w:cs="Times New Roman"/>
          <w:color w:val="222222"/>
          <w:sz w:val="24"/>
          <w:szCs w:val="24"/>
          <w:shd w:val="clear" w:color="auto" w:fill="FFFFFF"/>
        </w:rPr>
        <w:t>Trop. Med. Infect. Dis.</w:t>
      </w:r>
      <w:r w:rsidRPr="001C0BD7">
        <w:rPr>
          <w:rFonts w:ascii="Times New Roman" w:hAnsi="Times New Roman" w:cs="Times New Roman"/>
          <w:color w:val="222222"/>
          <w:sz w:val="24"/>
          <w:szCs w:val="24"/>
          <w:shd w:val="clear" w:color="auto" w:fill="FFFFFF"/>
        </w:rPr>
        <w:t xml:space="preserve">, </w:t>
      </w:r>
      <w:r w:rsidRPr="001C0BD7">
        <w:rPr>
          <w:rStyle w:val="Emphasis"/>
          <w:rFonts w:ascii="Times New Roman" w:hAnsi="Times New Roman" w:cs="Times New Roman"/>
          <w:i w:val="0"/>
          <w:iCs w:val="0"/>
          <w:color w:val="222222"/>
          <w:sz w:val="24"/>
          <w:szCs w:val="24"/>
          <w:shd w:val="clear" w:color="auto" w:fill="FFFFFF"/>
        </w:rPr>
        <w:t>8</w:t>
      </w:r>
      <w:r w:rsidRPr="001C0BD7">
        <w:rPr>
          <w:rFonts w:ascii="Times New Roman" w:hAnsi="Times New Roman" w:cs="Times New Roman"/>
          <w:color w:val="222222"/>
          <w:sz w:val="24"/>
          <w:szCs w:val="24"/>
          <w:shd w:val="clear" w:color="auto" w:fill="FFFFFF"/>
        </w:rPr>
        <w:t xml:space="preserve">, 258. </w:t>
      </w:r>
      <w:hyperlink r:id="rId13" w:history="1">
        <w:r w:rsidRPr="001C0BD7">
          <w:rPr>
            <w:rStyle w:val="Hyperlink"/>
            <w:rFonts w:ascii="Times New Roman" w:hAnsi="Times New Roman" w:cs="Times New Roman"/>
            <w:sz w:val="24"/>
            <w:szCs w:val="24"/>
            <w:shd w:val="clear" w:color="auto" w:fill="FFFFFF"/>
          </w:rPr>
          <w:t>https://doi.org/10.3390/tropicalmed8050258</w:t>
        </w:r>
      </w:hyperlink>
      <w:r w:rsidRPr="001C0BD7">
        <w:rPr>
          <w:rFonts w:ascii="Times New Roman" w:hAnsi="Times New Roman" w:cs="Times New Roman"/>
          <w:color w:val="222222"/>
          <w:sz w:val="24"/>
          <w:szCs w:val="24"/>
          <w:shd w:val="clear" w:color="auto" w:fill="FFFFFF"/>
        </w:rPr>
        <w:t>.</w:t>
      </w:r>
    </w:p>
    <w:p w14:paraId="2CFF25F0" w14:textId="77777777" w:rsidR="008A1610" w:rsidRPr="001C0BD7" w:rsidRDefault="008A1610" w:rsidP="00231DEA">
      <w:pPr>
        <w:spacing w:after="0" w:line="240" w:lineRule="auto"/>
        <w:ind w:left="360" w:hanging="360"/>
        <w:jc w:val="both"/>
        <w:rPr>
          <w:rFonts w:ascii="Times New Roman" w:hAnsi="Times New Roman" w:cs="Times New Roman"/>
          <w:color w:val="333333"/>
          <w:sz w:val="24"/>
          <w:szCs w:val="24"/>
          <w:shd w:val="clear" w:color="auto" w:fill="FFFFFF"/>
        </w:rPr>
      </w:pPr>
      <w:r w:rsidRPr="001C0BD7">
        <w:rPr>
          <w:rFonts w:ascii="Times New Roman" w:hAnsi="Times New Roman" w:cs="Times New Roman"/>
          <w:color w:val="333333"/>
          <w:sz w:val="24"/>
          <w:szCs w:val="24"/>
          <w:shd w:val="clear" w:color="auto" w:fill="FFFFFF"/>
        </w:rPr>
        <w:t>Hamilton, D.T., Hoover, K.W., Smith, D.K. </w:t>
      </w:r>
      <w:r w:rsidRPr="001C0BD7">
        <w:rPr>
          <w:rFonts w:ascii="Times New Roman" w:hAnsi="Times New Roman" w:cs="Times New Roman"/>
          <w:i/>
          <w:iCs/>
          <w:color w:val="333333"/>
          <w:sz w:val="24"/>
          <w:szCs w:val="24"/>
          <w:shd w:val="clear" w:color="auto" w:fill="FFFFFF"/>
        </w:rPr>
        <w:t>et al.</w:t>
      </w:r>
      <w:r w:rsidRPr="001C0BD7">
        <w:rPr>
          <w:rFonts w:ascii="Times New Roman" w:hAnsi="Times New Roman" w:cs="Times New Roman"/>
          <w:color w:val="333333"/>
          <w:sz w:val="24"/>
          <w:szCs w:val="24"/>
          <w:shd w:val="clear" w:color="auto" w:fill="FFFFFF"/>
        </w:rPr>
        <w:t> (2023). Achieving the “Ending the HIV Epidemic in the U.S.” incidence reduction goals among at-risk populations in the South. </w:t>
      </w:r>
      <w:r w:rsidRPr="001C0BD7">
        <w:rPr>
          <w:rFonts w:ascii="Times New Roman" w:hAnsi="Times New Roman" w:cs="Times New Roman"/>
          <w:i/>
          <w:iCs/>
          <w:color w:val="333333"/>
          <w:sz w:val="24"/>
          <w:szCs w:val="24"/>
          <w:shd w:val="clear" w:color="auto" w:fill="FFFFFF"/>
        </w:rPr>
        <w:t>BMC Public Health</w:t>
      </w:r>
      <w:r w:rsidRPr="001C0BD7">
        <w:rPr>
          <w:rFonts w:ascii="Times New Roman" w:hAnsi="Times New Roman" w:cs="Times New Roman"/>
          <w:color w:val="333333"/>
          <w:sz w:val="24"/>
          <w:szCs w:val="24"/>
          <w:shd w:val="clear" w:color="auto" w:fill="FFFFFF"/>
        </w:rPr>
        <w:t> </w:t>
      </w:r>
      <w:r w:rsidRPr="001C0BD7">
        <w:rPr>
          <w:rFonts w:ascii="Times New Roman" w:hAnsi="Times New Roman" w:cs="Times New Roman"/>
          <w:b/>
          <w:bCs/>
          <w:color w:val="333333"/>
          <w:sz w:val="24"/>
          <w:szCs w:val="24"/>
          <w:shd w:val="clear" w:color="auto" w:fill="FFFFFF"/>
        </w:rPr>
        <w:t>23</w:t>
      </w:r>
      <w:r w:rsidRPr="001C0BD7">
        <w:rPr>
          <w:rFonts w:ascii="Times New Roman" w:hAnsi="Times New Roman" w:cs="Times New Roman"/>
          <w:color w:val="333333"/>
          <w:sz w:val="24"/>
          <w:szCs w:val="24"/>
          <w:shd w:val="clear" w:color="auto" w:fill="FFFFFF"/>
        </w:rPr>
        <w:t xml:space="preserve">, 716, </w:t>
      </w:r>
      <w:hyperlink r:id="rId14" w:history="1">
        <w:r w:rsidRPr="001C0BD7">
          <w:rPr>
            <w:rStyle w:val="Hyperlink"/>
            <w:rFonts w:ascii="Times New Roman" w:hAnsi="Times New Roman" w:cs="Times New Roman"/>
            <w:sz w:val="24"/>
            <w:szCs w:val="24"/>
            <w:shd w:val="clear" w:color="auto" w:fill="FFFFFF"/>
          </w:rPr>
          <w:t>https://doi.org/10.1186/s12889-023-15563-5</w:t>
        </w:r>
      </w:hyperlink>
      <w:r w:rsidRPr="001C0BD7">
        <w:rPr>
          <w:rFonts w:ascii="Times New Roman" w:hAnsi="Times New Roman" w:cs="Times New Roman"/>
          <w:color w:val="333333"/>
          <w:sz w:val="24"/>
          <w:szCs w:val="24"/>
          <w:shd w:val="clear" w:color="auto" w:fill="FFFFFF"/>
        </w:rPr>
        <w:t>.</w:t>
      </w:r>
    </w:p>
    <w:p w14:paraId="535F3EBB" w14:textId="77777777" w:rsidR="008A1610" w:rsidRPr="00347DF4" w:rsidRDefault="008A1610" w:rsidP="00231DEA">
      <w:pPr>
        <w:spacing w:after="0" w:line="240" w:lineRule="auto"/>
        <w:ind w:left="360" w:hanging="360"/>
        <w:jc w:val="both"/>
        <w:rPr>
          <w:rFonts w:ascii="Times New Roman" w:hAnsi="Times New Roman" w:cs="Times New Roman"/>
          <w:color w:val="000000" w:themeColor="text1"/>
          <w:sz w:val="24"/>
          <w:szCs w:val="24"/>
        </w:rPr>
      </w:pPr>
      <w:r w:rsidRPr="00A95B59">
        <w:rPr>
          <w:rStyle w:val="authors"/>
          <w:rFonts w:ascii="Times New Roman" w:hAnsi="Times New Roman" w:cs="Times New Roman"/>
          <w:color w:val="333333"/>
          <w:sz w:val="24"/>
          <w:szCs w:val="24"/>
          <w:shd w:val="clear" w:color="auto" w:fill="FFFFFF"/>
        </w:rPr>
        <w:t xml:space="preserve"> </w:t>
      </w:r>
      <w:r w:rsidRPr="001C0BD7">
        <w:rPr>
          <w:rStyle w:val="authors"/>
          <w:rFonts w:ascii="Times New Roman" w:hAnsi="Times New Roman" w:cs="Times New Roman"/>
          <w:color w:val="333333"/>
          <w:sz w:val="24"/>
          <w:szCs w:val="24"/>
          <w:shd w:val="clear" w:color="auto" w:fill="FFFFFF"/>
        </w:rPr>
        <w:t xml:space="preserve">Jain, D., Kumar, J., Katyal, V. K., Jain, P. &amp; Malik, D. (2023). Evaluation of depression, anxiety and insomnia in people living with HIV/AIDS in India. </w:t>
      </w:r>
      <w:r w:rsidRPr="001C0BD7">
        <w:rPr>
          <w:rStyle w:val="authors"/>
          <w:rFonts w:ascii="Times New Roman" w:hAnsi="Times New Roman" w:cs="Times New Roman"/>
          <w:i/>
          <w:iCs/>
          <w:color w:val="333333"/>
          <w:sz w:val="24"/>
          <w:szCs w:val="24"/>
          <w:shd w:val="clear" w:color="auto" w:fill="FFFFFF"/>
        </w:rPr>
        <w:t>HIV AIDS Review</w:t>
      </w:r>
      <w:r w:rsidRPr="001C0BD7">
        <w:rPr>
          <w:rStyle w:val="authors"/>
          <w:rFonts w:ascii="Times New Roman" w:hAnsi="Times New Roman" w:cs="Times New Roman"/>
          <w:color w:val="333333"/>
          <w:sz w:val="24"/>
          <w:szCs w:val="24"/>
          <w:shd w:val="clear" w:color="auto" w:fill="FFFFFF"/>
        </w:rPr>
        <w:t xml:space="preserve">, </w:t>
      </w:r>
      <w:r w:rsidRPr="001C0BD7">
        <w:rPr>
          <w:rFonts w:ascii="Times New Roman" w:eastAsia="Times New Roman" w:hAnsi="Times New Roman" w:cs="Times New Roman"/>
          <w:color w:val="000000"/>
          <w:sz w:val="24"/>
          <w:szCs w:val="24"/>
          <w:shd w:val="clear" w:color="auto" w:fill="FFFFFF"/>
        </w:rPr>
        <w:t> </w:t>
      </w:r>
      <w:hyperlink r:id="rId15" w:history="1">
        <w:r w:rsidRPr="001C0BD7">
          <w:rPr>
            <w:rFonts w:ascii="Times New Roman" w:eastAsia="Times New Roman" w:hAnsi="Times New Roman" w:cs="Times New Roman"/>
            <w:color w:val="111111"/>
            <w:sz w:val="24"/>
            <w:szCs w:val="24"/>
            <w:shd w:val="clear" w:color="auto" w:fill="FFFFFF"/>
          </w:rPr>
          <w:t>https://doi.org/10.5114/hivar.2023.126586</w:t>
        </w:r>
      </w:hyperlink>
      <w:r w:rsidRPr="001C0BD7">
        <w:rPr>
          <w:rFonts w:ascii="Times New Roman" w:eastAsia="Times New Roman" w:hAnsi="Times New Roman" w:cs="Times New Roman"/>
          <w:sz w:val="24"/>
          <w:szCs w:val="24"/>
        </w:rPr>
        <w:t>.</w:t>
      </w:r>
    </w:p>
    <w:p w14:paraId="07F65DE9" w14:textId="14A4E502" w:rsidR="008A1610" w:rsidRPr="001C0BD7" w:rsidRDefault="008A1610" w:rsidP="00F632AD">
      <w:pPr>
        <w:spacing w:after="0" w:line="240" w:lineRule="auto"/>
        <w:ind w:left="360" w:hanging="360"/>
        <w:jc w:val="both"/>
        <w:rPr>
          <w:rStyle w:val="bkciteavail"/>
          <w:rFonts w:ascii="Times New Roman" w:hAnsi="Times New Roman" w:cs="Times New Roman"/>
          <w:color w:val="222222"/>
          <w:sz w:val="24"/>
          <w:szCs w:val="24"/>
          <w:shd w:val="clear" w:color="auto" w:fill="FFFFFF"/>
        </w:rPr>
      </w:pPr>
      <w:r w:rsidRPr="001C0BD7">
        <w:rPr>
          <w:rFonts w:ascii="Times New Roman" w:hAnsi="Times New Roman" w:cs="Times New Roman"/>
          <w:color w:val="222222"/>
          <w:sz w:val="24"/>
          <w:szCs w:val="24"/>
          <w:shd w:val="clear" w:color="auto" w:fill="FFFFFF"/>
        </w:rPr>
        <w:lastRenderedPageBreak/>
        <w:t xml:space="preserve">Justiz </w:t>
      </w:r>
      <w:proofErr w:type="gramStart"/>
      <w:r w:rsidRPr="001C0BD7">
        <w:rPr>
          <w:rFonts w:ascii="Times New Roman" w:hAnsi="Times New Roman" w:cs="Times New Roman"/>
          <w:color w:val="222222"/>
          <w:sz w:val="24"/>
          <w:szCs w:val="24"/>
          <w:shd w:val="clear" w:color="auto" w:fill="FFFFFF"/>
        </w:rPr>
        <w:t>Vaillant,  A.</w:t>
      </w:r>
      <w:proofErr w:type="gramEnd"/>
      <w:r w:rsidRPr="001C0BD7">
        <w:rPr>
          <w:rFonts w:ascii="Times New Roman" w:hAnsi="Times New Roman" w:cs="Times New Roman"/>
          <w:color w:val="222222"/>
          <w:sz w:val="24"/>
          <w:szCs w:val="24"/>
          <w:shd w:val="clear" w:color="auto" w:fill="FFFFFF"/>
        </w:rPr>
        <w:t xml:space="preserve"> A. &amp;  Gulick,  P. G. (2023). </w:t>
      </w:r>
      <w:r w:rsidRPr="001C0BD7">
        <w:rPr>
          <w:rFonts w:ascii="Times New Roman" w:hAnsi="Times New Roman" w:cs="Times New Roman"/>
          <w:i/>
          <w:iCs/>
          <w:color w:val="222222"/>
          <w:sz w:val="24"/>
          <w:szCs w:val="24"/>
          <w:shd w:val="clear" w:color="auto" w:fill="FFFFFF"/>
        </w:rPr>
        <w:t xml:space="preserve">HIV Disease Current Practice. [Updated 2022 Sep 20]. In: </w:t>
      </w:r>
      <w:proofErr w:type="spellStart"/>
      <w:r w:rsidRPr="001C0BD7">
        <w:rPr>
          <w:rFonts w:ascii="Times New Roman" w:hAnsi="Times New Roman" w:cs="Times New Roman"/>
          <w:i/>
          <w:iCs/>
          <w:color w:val="222222"/>
          <w:sz w:val="24"/>
          <w:szCs w:val="24"/>
          <w:shd w:val="clear" w:color="auto" w:fill="FFFFFF"/>
        </w:rPr>
        <w:t>StatPearls</w:t>
      </w:r>
      <w:proofErr w:type="spellEnd"/>
      <w:r w:rsidRPr="001C0BD7">
        <w:rPr>
          <w:rFonts w:ascii="Times New Roman" w:hAnsi="Times New Roman" w:cs="Times New Roman"/>
          <w:i/>
          <w:iCs/>
          <w:color w:val="222222"/>
          <w:sz w:val="24"/>
          <w:szCs w:val="24"/>
          <w:shd w:val="clear" w:color="auto" w:fill="FFFFFF"/>
        </w:rPr>
        <w:t xml:space="preserve"> [Internet]. Treasure Island (FL</w:t>
      </w:r>
      <w:r w:rsidRPr="001C0BD7">
        <w:rPr>
          <w:rFonts w:ascii="Times New Roman" w:hAnsi="Times New Roman" w:cs="Times New Roman"/>
          <w:color w:val="222222"/>
          <w:sz w:val="24"/>
          <w:szCs w:val="24"/>
          <w:shd w:val="clear" w:color="auto" w:fill="FFFFFF"/>
        </w:rPr>
        <w:t xml:space="preserve">): </w:t>
      </w:r>
      <w:proofErr w:type="spellStart"/>
      <w:r w:rsidRPr="001C0BD7">
        <w:rPr>
          <w:rFonts w:ascii="Times New Roman" w:hAnsi="Times New Roman" w:cs="Times New Roman"/>
          <w:color w:val="222222"/>
          <w:sz w:val="24"/>
          <w:szCs w:val="24"/>
          <w:shd w:val="clear" w:color="auto" w:fill="FFFFFF"/>
        </w:rPr>
        <w:t>StatPearls</w:t>
      </w:r>
      <w:proofErr w:type="spellEnd"/>
      <w:r w:rsidRPr="001C0BD7">
        <w:rPr>
          <w:rFonts w:ascii="Times New Roman" w:hAnsi="Times New Roman" w:cs="Times New Roman"/>
          <w:color w:val="222222"/>
          <w:sz w:val="24"/>
          <w:szCs w:val="24"/>
          <w:shd w:val="clear" w:color="auto" w:fill="FFFFFF"/>
        </w:rPr>
        <w:t xml:space="preserve"> Publishing; 2023 Jan-.</w:t>
      </w:r>
      <w:r w:rsidRPr="001C0BD7">
        <w:rPr>
          <w:rStyle w:val="bkciteavail"/>
          <w:rFonts w:ascii="Times New Roman" w:hAnsi="Times New Roman" w:cs="Times New Roman"/>
          <w:color w:val="222222"/>
          <w:sz w:val="24"/>
          <w:szCs w:val="24"/>
          <w:shd w:val="clear" w:color="auto" w:fill="FFFFFF"/>
        </w:rPr>
        <w:t xml:space="preserve"> </w:t>
      </w:r>
      <w:hyperlink r:id="rId16" w:history="1">
        <w:r w:rsidRPr="001C0BD7">
          <w:rPr>
            <w:rStyle w:val="Hyperlink"/>
            <w:rFonts w:ascii="Times New Roman" w:hAnsi="Times New Roman" w:cs="Times New Roman"/>
            <w:sz w:val="24"/>
            <w:szCs w:val="24"/>
            <w:shd w:val="clear" w:color="auto" w:fill="FFFFFF"/>
          </w:rPr>
          <w:t>https://www.ncbi.nlm.nih.gov/books/NBK534860/</w:t>
        </w:r>
      </w:hyperlink>
    </w:p>
    <w:p w14:paraId="117D5C2F" w14:textId="77777777" w:rsidR="008A1610" w:rsidRPr="001C0BD7" w:rsidRDefault="008A1610" w:rsidP="00231DEA">
      <w:pPr>
        <w:spacing w:after="0" w:line="240" w:lineRule="auto"/>
        <w:ind w:left="360" w:hanging="360"/>
        <w:jc w:val="both"/>
        <w:rPr>
          <w:rFonts w:ascii="Times New Roman" w:hAnsi="Times New Roman" w:cs="Times New Roman"/>
          <w:color w:val="333333"/>
          <w:sz w:val="24"/>
          <w:szCs w:val="24"/>
          <w:shd w:val="clear" w:color="auto" w:fill="FFFFFF"/>
        </w:rPr>
      </w:pPr>
      <w:r w:rsidRPr="001C0BD7">
        <w:rPr>
          <w:rFonts w:ascii="Times New Roman" w:hAnsi="Times New Roman" w:cs="Times New Roman"/>
          <w:color w:val="333333"/>
          <w:sz w:val="24"/>
          <w:szCs w:val="24"/>
          <w:shd w:val="clear" w:color="auto" w:fill="FFFFFF"/>
        </w:rPr>
        <w:t xml:space="preserve">Kaluba, L., </w:t>
      </w:r>
      <w:proofErr w:type="spellStart"/>
      <w:r w:rsidRPr="001C0BD7">
        <w:rPr>
          <w:rFonts w:ascii="Times New Roman" w:hAnsi="Times New Roman" w:cs="Times New Roman"/>
          <w:color w:val="333333"/>
          <w:sz w:val="24"/>
          <w:szCs w:val="24"/>
          <w:shd w:val="clear" w:color="auto" w:fill="FFFFFF"/>
        </w:rPr>
        <w:t>Chikopela</w:t>
      </w:r>
      <w:proofErr w:type="spellEnd"/>
      <w:r w:rsidRPr="001C0BD7">
        <w:rPr>
          <w:rFonts w:ascii="Times New Roman" w:hAnsi="Times New Roman" w:cs="Times New Roman"/>
          <w:color w:val="333333"/>
          <w:sz w:val="24"/>
          <w:szCs w:val="24"/>
          <w:shd w:val="clear" w:color="auto" w:fill="FFFFFF"/>
        </w:rPr>
        <w:t>, T., Goma, F. </w:t>
      </w:r>
      <w:r w:rsidRPr="001C0BD7">
        <w:rPr>
          <w:rFonts w:ascii="Times New Roman" w:hAnsi="Times New Roman" w:cs="Times New Roman"/>
          <w:i/>
          <w:iCs/>
          <w:color w:val="333333"/>
          <w:sz w:val="24"/>
          <w:szCs w:val="24"/>
          <w:shd w:val="clear" w:color="auto" w:fill="FFFFFF"/>
        </w:rPr>
        <w:t>et al.</w:t>
      </w:r>
      <w:r w:rsidRPr="001C0BD7">
        <w:rPr>
          <w:rFonts w:ascii="Times New Roman" w:hAnsi="Times New Roman" w:cs="Times New Roman"/>
          <w:color w:val="333333"/>
          <w:sz w:val="24"/>
          <w:szCs w:val="24"/>
          <w:shd w:val="clear" w:color="auto" w:fill="FFFFFF"/>
        </w:rPr>
        <w:t> (2023). Vascular dysfunction and body mass index in African adults with HIV. </w:t>
      </w:r>
      <w:r w:rsidRPr="001C0BD7">
        <w:rPr>
          <w:rFonts w:ascii="Times New Roman" w:hAnsi="Times New Roman" w:cs="Times New Roman"/>
          <w:i/>
          <w:iCs/>
          <w:color w:val="333333"/>
          <w:sz w:val="24"/>
          <w:szCs w:val="24"/>
          <w:shd w:val="clear" w:color="auto" w:fill="FFFFFF"/>
        </w:rPr>
        <w:t xml:space="preserve">BMC Cardiovasc </w:t>
      </w:r>
      <w:proofErr w:type="spellStart"/>
      <w:r w:rsidRPr="001C0BD7">
        <w:rPr>
          <w:rFonts w:ascii="Times New Roman" w:hAnsi="Times New Roman" w:cs="Times New Roman"/>
          <w:i/>
          <w:iCs/>
          <w:color w:val="333333"/>
          <w:sz w:val="24"/>
          <w:szCs w:val="24"/>
          <w:shd w:val="clear" w:color="auto" w:fill="FFFFFF"/>
        </w:rPr>
        <w:t>Disord</w:t>
      </w:r>
      <w:proofErr w:type="spellEnd"/>
      <w:r w:rsidRPr="001C0BD7">
        <w:rPr>
          <w:rFonts w:ascii="Times New Roman" w:hAnsi="Times New Roman" w:cs="Times New Roman"/>
          <w:color w:val="333333"/>
          <w:sz w:val="24"/>
          <w:szCs w:val="24"/>
          <w:shd w:val="clear" w:color="auto" w:fill="FFFFFF"/>
        </w:rPr>
        <w:t xml:space="preserve">, 23, 64, </w:t>
      </w:r>
      <w:hyperlink r:id="rId17" w:history="1">
        <w:r w:rsidRPr="001C0BD7">
          <w:rPr>
            <w:rStyle w:val="Hyperlink"/>
            <w:rFonts w:ascii="Times New Roman" w:hAnsi="Times New Roman" w:cs="Times New Roman"/>
            <w:sz w:val="24"/>
            <w:szCs w:val="24"/>
            <w:shd w:val="clear" w:color="auto" w:fill="FFFFFF"/>
          </w:rPr>
          <w:t>https://doi.org/10.1186/s12872-023-03093-2</w:t>
        </w:r>
      </w:hyperlink>
      <w:r w:rsidRPr="001C0BD7">
        <w:rPr>
          <w:rFonts w:ascii="Times New Roman" w:hAnsi="Times New Roman" w:cs="Times New Roman"/>
          <w:color w:val="333333"/>
          <w:sz w:val="24"/>
          <w:szCs w:val="24"/>
          <w:shd w:val="clear" w:color="auto" w:fill="FFFFFF"/>
        </w:rPr>
        <w:t>.</w:t>
      </w:r>
    </w:p>
    <w:p w14:paraId="114634D1" w14:textId="77777777" w:rsidR="008A1610" w:rsidRPr="001C0BD7" w:rsidRDefault="008A1610" w:rsidP="00231DEA">
      <w:pPr>
        <w:spacing w:after="0" w:line="240" w:lineRule="auto"/>
        <w:ind w:left="360" w:hanging="360"/>
        <w:jc w:val="both"/>
        <w:rPr>
          <w:rStyle w:val="doilink"/>
          <w:rFonts w:ascii="Times New Roman" w:hAnsi="Times New Roman" w:cs="Times New Roman"/>
          <w:color w:val="333333"/>
          <w:sz w:val="24"/>
          <w:szCs w:val="24"/>
          <w:shd w:val="clear" w:color="auto" w:fill="FFFFFF"/>
        </w:rPr>
      </w:pPr>
      <w:r w:rsidRPr="001C0BD7">
        <w:rPr>
          <w:rStyle w:val="authors"/>
          <w:rFonts w:ascii="Times New Roman" w:hAnsi="Times New Roman" w:cs="Times New Roman"/>
          <w:color w:val="333333"/>
          <w:sz w:val="24"/>
          <w:szCs w:val="24"/>
          <w:shd w:val="clear" w:color="auto" w:fill="FFFFFF"/>
        </w:rPr>
        <w:t>Ken-</w:t>
      </w:r>
      <w:proofErr w:type="spellStart"/>
      <w:r w:rsidRPr="001C0BD7">
        <w:rPr>
          <w:rStyle w:val="authors"/>
          <w:rFonts w:ascii="Times New Roman" w:hAnsi="Times New Roman" w:cs="Times New Roman"/>
          <w:color w:val="333333"/>
          <w:sz w:val="24"/>
          <w:szCs w:val="24"/>
          <w:shd w:val="clear" w:color="auto" w:fill="FFFFFF"/>
        </w:rPr>
        <w:t>Opurum</w:t>
      </w:r>
      <w:proofErr w:type="spellEnd"/>
      <w:r w:rsidRPr="001C0BD7">
        <w:rPr>
          <w:rStyle w:val="authors"/>
          <w:rFonts w:ascii="Times New Roman" w:hAnsi="Times New Roman" w:cs="Times New Roman"/>
          <w:color w:val="333333"/>
          <w:sz w:val="24"/>
          <w:szCs w:val="24"/>
          <w:shd w:val="clear" w:color="auto" w:fill="FFFFFF"/>
        </w:rPr>
        <w:t>, J.</w:t>
      </w:r>
      <w:proofErr w:type="gramStart"/>
      <w:r w:rsidRPr="001C0BD7">
        <w:rPr>
          <w:rStyle w:val="authors"/>
          <w:rFonts w:ascii="Times New Roman" w:hAnsi="Times New Roman" w:cs="Times New Roman"/>
          <w:color w:val="333333"/>
          <w:sz w:val="24"/>
          <w:szCs w:val="24"/>
          <w:shd w:val="clear" w:color="auto" w:fill="FFFFFF"/>
        </w:rPr>
        <w:t>,  Prajapati</w:t>
      </w:r>
      <w:proofErr w:type="gramEnd"/>
      <w:r w:rsidRPr="001C0BD7">
        <w:rPr>
          <w:rStyle w:val="authors"/>
          <w:rFonts w:ascii="Times New Roman" w:hAnsi="Times New Roman" w:cs="Times New Roman"/>
          <w:color w:val="333333"/>
          <w:sz w:val="24"/>
          <w:szCs w:val="24"/>
          <w:shd w:val="clear" w:color="auto" w:fill="FFFFFF"/>
        </w:rPr>
        <w:t xml:space="preserve">, G., Matos, J. E.,  Goswami, S. &amp; Kumar, P. </w:t>
      </w:r>
      <w:r w:rsidRPr="001C0BD7">
        <w:rPr>
          <w:rFonts w:ascii="Times New Roman" w:hAnsi="Times New Roman" w:cs="Times New Roman"/>
          <w:color w:val="333333"/>
          <w:sz w:val="24"/>
          <w:szCs w:val="24"/>
          <w:shd w:val="clear" w:color="auto" w:fill="FFFFFF"/>
        </w:rPr>
        <w:t> </w:t>
      </w:r>
      <w:r w:rsidRPr="001C0BD7">
        <w:rPr>
          <w:rStyle w:val="Date1"/>
          <w:rFonts w:ascii="Times New Roman" w:hAnsi="Times New Roman" w:cs="Times New Roman"/>
          <w:color w:val="333333"/>
          <w:sz w:val="24"/>
          <w:szCs w:val="24"/>
          <w:shd w:val="clear" w:color="auto" w:fill="FFFFFF"/>
        </w:rPr>
        <w:t>(2023)</w:t>
      </w:r>
      <w:r w:rsidRPr="001C0BD7">
        <w:rPr>
          <w:rFonts w:ascii="Times New Roman" w:hAnsi="Times New Roman" w:cs="Times New Roman"/>
          <w:color w:val="333333"/>
          <w:sz w:val="24"/>
          <w:szCs w:val="24"/>
          <w:shd w:val="clear" w:color="auto" w:fill="FFFFFF"/>
        </w:rPr>
        <w:t> </w:t>
      </w:r>
      <w:r w:rsidRPr="008A1610">
        <w:rPr>
          <w:rStyle w:val="arttitle"/>
          <w:rFonts w:ascii="Times New Roman" w:hAnsi="Times New Roman" w:cs="Times New Roman"/>
          <w:i/>
          <w:iCs/>
          <w:color w:val="333333"/>
          <w:sz w:val="24"/>
          <w:szCs w:val="24"/>
          <w:shd w:val="clear" w:color="auto" w:fill="FFFFFF"/>
        </w:rPr>
        <w:t>Body mass index and quality of life in people living with HIV,</w:t>
      </w:r>
      <w:r w:rsidRPr="008A1610">
        <w:rPr>
          <w:rFonts w:ascii="Times New Roman" w:hAnsi="Times New Roman" w:cs="Times New Roman"/>
          <w:i/>
          <w:iCs/>
          <w:color w:val="333333"/>
          <w:sz w:val="24"/>
          <w:szCs w:val="24"/>
          <w:shd w:val="clear" w:color="auto" w:fill="FFFFFF"/>
        </w:rPr>
        <w:t> </w:t>
      </w:r>
      <w:r w:rsidRPr="008A1610">
        <w:rPr>
          <w:rStyle w:val="serialtitle"/>
          <w:rFonts w:ascii="Times New Roman" w:hAnsi="Times New Roman" w:cs="Times New Roman"/>
          <w:i/>
          <w:iCs/>
          <w:color w:val="333333"/>
          <w:sz w:val="24"/>
          <w:szCs w:val="24"/>
          <w:shd w:val="clear" w:color="auto" w:fill="FFFFFF"/>
        </w:rPr>
        <w:t>AIDS Care</w:t>
      </w:r>
      <w:r w:rsidRPr="001C0BD7">
        <w:rPr>
          <w:rStyle w:val="serialtitle"/>
          <w:rFonts w:ascii="Times New Roman" w:hAnsi="Times New Roman" w:cs="Times New Roman"/>
          <w:color w:val="333333"/>
          <w:sz w:val="24"/>
          <w:szCs w:val="24"/>
          <w:shd w:val="clear" w:color="auto" w:fill="FFFFFF"/>
        </w:rPr>
        <w:t>,</w:t>
      </w:r>
      <w:r w:rsidRPr="001C0BD7">
        <w:rPr>
          <w:rFonts w:ascii="Times New Roman" w:hAnsi="Times New Roman" w:cs="Times New Roman"/>
          <w:color w:val="333333"/>
          <w:sz w:val="24"/>
          <w:szCs w:val="24"/>
          <w:shd w:val="clear" w:color="auto" w:fill="FFFFFF"/>
        </w:rPr>
        <w:t> </w:t>
      </w:r>
      <w:proofErr w:type="spellStart"/>
      <w:r w:rsidRPr="001C0BD7">
        <w:rPr>
          <w:rStyle w:val="doilink"/>
          <w:rFonts w:ascii="Times New Roman" w:hAnsi="Times New Roman" w:cs="Times New Roman"/>
          <w:color w:val="333333"/>
          <w:sz w:val="24"/>
          <w:szCs w:val="24"/>
          <w:shd w:val="clear" w:color="auto" w:fill="FFFFFF"/>
        </w:rPr>
        <w:t>doi</w:t>
      </w:r>
      <w:proofErr w:type="spellEnd"/>
      <w:r w:rsidRPr="001C0BD7">
        <w:rPr>
          <w:rStyle w:val="doilink"/>
          <w:rFonts w:ascii="Times New Roman" w:hAnsi="Times New Roman" w:cs="Times New Roman"/>
          <w:color w:val="333333"/>
          <w:sz w:val="24"/>
          <w:szCs w:val="24"/>
          <w:shd w:val="clear" w:color="auto" w:fill="FFFFFF"/>
        </w:rPr>
        <w:t>: </w:t>
      </w:r>
      <w:hyperlink r:id="rId18" w:history="1">
        <w:r w:rsidRPr="001C0BD7">
          <w:rPr>
            <w:rStyle w:val="Hyperlink"/>
            <w:rFonts w:ascii="Times New Roman" w:hAnsi="Times New Roman" w:cs="Times New Roman"/>
            <w:color w:val="333333"/>
            <w:sz w:val="24"/>
            <w:szCs w:val="24"/>
            <w:shd w:val="clear" w:color="auto" w:fill="FFFFFF"/>
          </w:rPr>
          <w:t>10.1080/09540121.2023.2185195</w:t>
        </w:r>
      </w:hyperlink>
      <w:r w:rsidRPr="001C0BD7">
        <w:rPr>
          <w:rStyle w:val="doilink"/>
          <w:rFonts w:ascii="Times New Roman" w:hAnsi="Times New Roman" w:cs="Times New Roman"/>
          <w:color w:val="333333"/>
          <w:sz w:val="24"/>
          <w:szCs w:val="24"/>
          <w:shd w:val="clear" w:color="auto" w:fill="FFFFFF"/>
        </w:rPr>
        <w:t>.</w:t>
      </w:r>
    </w:p>
    <w:p w14:paraId="4D65032D" w14:textId="77777777" w:rsidR="008A1610" w:rsidRPr="001C0BD7" w:rsidRDefault="008A1610" w:rsidP="00231DEA">
      <w:pPr>
        <w:spacing w:after="0" w:line="240" w:lineRule="auto"/>
        <w:ind w:left="360" w:hanging="360"/>
        <w:rPr>
          <w:rFonts w:ascii="Times New Roman" w:hAnsi="Times New Roman" w:cs="Times New Roman"/>
          <w:sz w:val="24"/>
          <w:szCs w:val="24"/>
        </w:rPr>
      </w:pPr>
      <w:r w:rsidRPr="001C0BD7">
        <w:rPr>
          <w:rFonts w:ascii="Times New Roman" w:hAnsi="Times New Roman" w:cs="Times New Roman"/>
          <w:sz w:val="24"/>
          <w:szCs w:val="24"/>
        </w:rPr>
        <w:t xml:space="preserve">Naidoo, K., Yende-Zuma, N. &amp; Augustine, S. A (2018). Retrospective cohort study of body mass index and survival in HIV infected patients with and without TB co-infection. Infect Dis Poverty 7, 35 (2018). </w:t>
      </w:r>
      <w:hyperlink r:id="rId19" w:history="1">
        <w:r w:rsidRPr="001C0BD7">
          <w:rPr>
            <w:rStyle w:val="Hyperlink"/>
            <w:rFonts w:ascii="Times New Roman" w:hAnsi="Times New Roman" w:cs="Times New Roman"/>
            <w:sz w:val="24"/>
            <w:szCs w:val="24"/>
          </w:rPr>
          <w:t>https://doi.org/10.1186/s40249-018-0418-3</w:t>
        </w:r>
      </w:hyperlink>
      <w:r w:rsidRPr="001C0BD7">
        <w:rPr>
          <w:rFonts w:ascii="Times New Roman" w:hAnsi="Times New Roman" w:cs="Times New Roman"/>
          <w:sz w:val="24"/>
          <w:szCs w:val="24"/>
        </w:rPr>
        <w:t>.</w:t>
      </w:r>
    </w:p>
    <w:p w14:paraId="3737B99A" w14:textId="77777777" w:rsidR="008A1610" w:rsidRDefault="008A1610" w:rsidP="00231DEA">
      <w:pPr>
        <w:spacing w:after="0" w:line="240" w:lineRule="auto"/>
        <w:ind w:left="360" w:hanging="360"/>
        <w:jc w:val="both"/>
        <w:rPr>
          <w:rFonts w:ascii="Times New Roman" w:hAnsi="Times New Roman" w:cs="Times New Roman"/>
          <w:color w:val="222222"/>
          <w:sz w:val="24"/>
          <w:szCs w:val="24"/>
          <w:shd w:val="clear" w:color="auto" w:fill="FFFFFF"/>
        </w:rPr>
      </w:pPr>
      <w:proofErr w:type="spellStart"/>
      <w:r w:rsidRPr="001C0BD7">
        <w:rPr>
          <w:rFonts w:ascii="Times New Roman" w:hAnsi="Times New Roman" w:cs="Times New Roman"/>
          <w:color w:val="333333"/>
          <w:sz w:val="24"/>
          <w:szCs w:val="24"/>
          <w:shd w:val="clear" w:color="auto" w:fill="FFFFFF"/>
        </w:rPr>
        <w:t>Okoroiwu</w:t>
      </w:r>
      <w:proofErr w:type="spellEnd"/>
      <w:r w:rsidRPr="001C0BD7">
        <w:rPr>
          <w:rFonts w:ascii="Times New Roman" w:hAnsi="Times New Roman" w:cs="Times New Roman"/>
          <w:color w:val="333333"/>
          <w:sz w:val="24"/>
          <w:szCs w:val="24"/>
          <w:shd w:val="clear" w:color="auto" w:fill="FFFFFF"/>
        </w:rPr>
        <w:t>, H.U., Umoh, E.A., Asanga, E.E. </w:t>
      </w:r>
      <w:r w:rsidRPr="001C0BD7">
        <w:rPr>
          <w:rFonts w:ascii="Times New Roman" w:hAnsi="Times New Roman" w:cs="Times New Roman"/>
          <w:i/>
          <w:iCs/>
          <w:color w:val="333333"/>
          <w:sz w:val="24"/>
          <w:szCs w:val="24"/>
          <w:shd w:val="clear" w:color="auto" w:fill="FFFFFF"/>
        </w:rPr>
        <w:t>et al.</w:t>
      </w:r>
      <w:r w:rsidRPr="001C0BD7">
        <w:rPr>
          <w:rFonts w:ascii="Times New Roman" w:hAnsi="Times New Roman" w:cs="Times New Roman"/>
          <w:color w:val="333333"/>
          <w:sz w:val="24"/>
          <w:szCs w:val="24"/>
          <w:shd w:val="clear" w:color="auto" w:fill="FFFFFF"/>
        </w:rPr>
        <w:t> (2022). Thirty-five years (1986–2021) of HIV/AIDS in Nigeria: bibliometric and scoping analysis. </w:t>
      </w:r>
      <w:r w:rsidRPr="001C0BD7">
        <w:rPr>
          <w:rFonts w:ascii="Times New Roman" w:hAnsi="Times New Roman" w:cs="Times New Roman"/>
          <w:i/>
          <w:iCs/>
          <w:color w:val="333333"/>
          <w:sz w:val="24"/>
          <w:szCs w:val="24"/>
          <w:shd w:val="clear" w:color="auto" w:fill="FFFFFF"/>
        </w:rPr>
        <w:t>AIDS Res Ther</w:t>
      </w:r>
      <w:r w:rsidRPr="001C0BD7">
        <w:rPr>
          <w:rFonts w:ascii="Times New Roman" w:hAnsi="Times New Roman" w:cs="Times New Roman"/>
          <w:color w:val="333333"/>
          <w:sz w:val="24"/>
          <w:szCs w:val="24"/>
          <w:shd w:val="clear" w:color="auto" w:fill="FFFFFF"/>
        </w:rPr>
        <w:t xml:space="preserve">, 19, 64 </w:t>
      </w:r>
      <w:hyperlink r:id="rId20" w:history="1">
        <w:r w:rsidRPr="001C0BD7">
          <w:rPr>
            <w:rStyle w:val="Hyperlink"/>
            <w:rFonts w:ascii="Times New Roman" w:hAnsi="Times New Roman" w:cs="Times New Roman"/>
            <w:sz w:val="24"/>
            <w:szCs w:val="24"/>
            <w:shd w:val="clear" w:color="auto" w:fill="FFFFFF"/>
          </w:rPr>
          <w:t>https://doi.org/10.1186/s12981-022-00489-6</w:t>
        </w:r>
      </w:hyperlink>
      <w:r w:rsidRPr="001C0BD7">
        <w:rPr>
          <w:rFonts w:ascii="Times New Roman" w:hAnsi="Times New Roman" w:cs="Times New Roman"/>
          <w:color w:val="333333"/>
          <w:sz w:val="24"/>
          <w:szCs w:val="24"/>
          <w:shd w:val="clear" w:color="auto" w:fill="FFFFFF"/>
        </w:rPr>
        <w:t>.</w:t>
      </w:r>
      <w:r w:rsidRPr="00A95B59">
        <w:rPr>
          <w:rFonts w:ascii="Times New Roman" w:hAnsi="Times New Roman" w:cs="Times New Roman"/>
          <w:color w:val="222222"/>
          <w:sz w:val="24"/>
          <w:szCs w:val="24"/>
          <w:shd w:val="clear" w:color="auto" w:fill="FFFFFF"/>
        </w:rPr>
        <w:t xml:space="preserve"> </w:t>
      </w:r>
    </w:p>
    <w:p w14:paraId="6FD82421" w14:textId="77777777" w:rsidR="008A1610" w:rsidRPr="001C0BD7" w:rsidRDefault="008A1610" w:rsidP="00231DEA">
      <w:pPr>
        <w:spacing w:after="0" w:line="240" w:lineRule="auto"/>
        <w:ind w:left="360" w:hanging="360"/>
        <w:jc w:val="both"/>
        <w:rPr>
          <w:rFonts w:ascii="Times New Roman" w:hAnsi="Times New Roman" w:cs="Times New Roman"/>
          <w:color w:val="212121"/>
          <w:sz w:val="24"/>
          <w:szCs w:val="24"/>
          <w:shd w:val="clear" w:color="auto" w:fill="FFFFFF"/>
        </w:rPr>
      </w:pPr>
      <w:proofErr w:type="spellStart"/>
      <w:r w:rsidRPr="001C0BD7">
        <w:rPr>
          <w:rFonts w:ascii="Times New Roman" w:hAnsi="Times New Roman" w:cs="Times New Roman"/>
          <w:color w:val="212121"/>
          <w:sz w:val="24"/>
          <w:szCs w:val="24"/>
          <w:shd w:val="clear" w:color="auto" w:fill="FFFFFF"/>
        </w:rPr>
        <w:t>Ozim</w:t>
      </w:r>
      <w:proofErr w:type="spellEnd"/>
      <w:r w:rsidRPr="001C0BD7">
        <w:rPr>
          <w:rFonts w:ascii="Times New Roman" w:hAnsi="Times New Roman" w:cs="Times New Roman"/>
          <w:color w:val="212121"/>
          <w:sz w:val="24"/>
          <w:szCs w:val="24"/>
          <w:shd w:val="clear" w:color="auto" w:fill="FFFFFF"/>
        </w:rPr>
        <w:t xml:space="preserve">, C. O., Mahendran, R., Amalan, M. &amp; </w:t>
      </w:r>
      <w:proofErr w:type="spellStart"/>
      <w:r w:rsidRPr="001C0BD7">
        <w:rPr>
          <w:rFonts w:ascii="Times New Roman" w:hAnsi="Times New Roman" w:cs="Times New Roman"/>
          <w:color w:val="212121"/>
          <w:sz w:val="24"/>
          <w:szCs w:val="24"/>
          <w:shd w:val="clear" w:color="auto" w:fill="FFFFFF"/>
        </w:rPr>
        <w:t>Puthussery</w:t>
      </w:r>
      <w:proofErr w:type="spellEnd"/>
      <w:r w:rsidRPr="001C0BD7">
        <w:rPr>
          <w:rFonts w:ascii="Times New Roman" w:hAnsi="Times New Roman" w:cs="Times New Roman"/>
          <w:color w:val="212121"/>
          <w:sz w:val="24"/>
          <w:szCs w:val="24"/>
          <w:shd w:val="clear" w:color="auto" w:fill="FFFFFF"/>
        </w:rPr>
        <w:t xml:space="preserve">, S. (2023) Prevalence of human immunodeficiency virus (HIV) among pregnant women in Nigeria: a systematic review and meta-analysis. </w:t>
      </w:r>
      <w:r w:rsidRPr="001C0BD7">
        <w:rPr>
          <w:rFonts w:ascii="Times New Roman" w:hAnsi="Times New Roman" w:cs="Times New Roman"/>
          <w:i/>
          <w:iCs/>
          <w:color w:val="212121"/>
          <w:sz w:val="24"/>
          <w:szCs w:val="24"/>
          <w:shd w:val="clear" w:color="auto" w:fill="FFFFFF"/>
        </w:rPr>
        <w:t>BMJ Open</w:t>
      </w:r>
      <w:r w:rsidRPr="001C0BD7">
        <w:rPr>
          <w:rFonts w:ascii="Times New Roman" w:hAnsi="Times New Roman" w:cs="Times New Roman"/>
          <w:color w:val="212121"/>
          <w:sz w:val="24"/>
          <w:szCs w:val="24"/>
          <w:shd w:val="clear" w:color="auto" w:fill="FFFFFF"/>
        </w:rPr>
        <w:t>, 13(3</w:t>
      </w:r>
      <w:proofErr w:type="gramStart"/>
      <w:r w:rsidRPr="001C0BD7">
        <w:rPr>
          <w:rFonts w:ascii="Times New Roman" w:hAnsi="Times New Roman" w:cs="Times New Roman"/>
          <w:color w:val="212121"/>
          <w:sz w:val="24"/>
          <w:szCs w:val="24"/>
          <w:shd w:val="clear" w:color="auto" w:fill="FFFFFF"/>
        </w:rPr>
        <w:t>):e</w:t>
      </w:r>
      <w:proofErr w:type="gramEnd"/>
      <w:r w:rsidRPr="001C0BD7">
        <w:rPr>
          <w:rFonts w:ascii="Times New Roman" w:hAnsi="Times New Roman" w:cs="Times New Roman"/>
          <w:color w:val="212121"/>
          <w:sz w:val="24"/>
          <w:szCs w:val="24"/>
          <w:shd w:val="clear" w:color="auto" w:fill="FFFFFF"/>
        </w:rPr>
        <w:t xml:space="preserve">050164. </w:t>
      </w:r>
      <w:proofErr w:type="spellStart"/>
      <w:r w:rsidRPr="001C0BD7">
        <w:rPr>
          <w:rFonts w:ascii="Times New Roman" w:hAnsi="Times New Roman" w:cs="Times New Roman"/>
          <w:color w:val="212121"/>
          <w:sz w:val="24"/>
          <w:szCs w:val="24"/>
          <w:shd w:val="clear" w:color="auto" w:fill="FFFFFF"/>
        </w:rPr>
        <w:t>doi</w:t>
      </w:r>
      <w:proofErr w:type="spellEnd"/>
      <w:r w:rsidRPr="001C0BD7">
        <w:rPr>
          <w:rFonts w:ascii="Times New Roman" w:hAnsi="Times New Roman" w:cs="Times New Roman"/>
          <w:color w:val="212121"/>
          <w:sz w:val="24"/>
          <w:szCs w:val="24"/>
          <w:shd w:val="clear" w:color="auto" w:fill="FFFFFF"/>
        </w:rPr>
        <w:t>: 10.1136/bmjopen-2021-050164.</w:t>
      </w:r>
    </w:p>
    <w:p w14:paraId="51EF085D" w14:textId="2A67A8CA" w:rsidR="008A1610" w:rsidRPr="001C0BD7" w:rsidRDefault="008A1610" w:rsidP="00231DEA">
      <w:pPr>
        <w:spacing w:after="0" w:line="240" w:lineRule="auto"/>
        <w:ind w:left="360" w:hanging="360"/>
        <w:jc w:val="both"/>
        <w:rPr>
          <w:rFonts w:ascii="Times New Roman" w:hAnsi="Times New Roman" w:cs="Times New Roman"/>
          <w:color w:val="222222"/>
          <w:sz w:val="24"/>
          <w:szCs w:val="24"/>
          <w:shd w:val="clear" w:color="auto" w:fill="FFFFFF"/>
        </w:rPr>
      </w:pPr>
      <w:proofErr w:type="spellStart"/>
      <w:r w:rsidRPr="001C0BD7">
        <w:rPr>
          <w:rFonts w:ascii="Times New Roman" w:hAnsi="Times New Roman" w:cs="Times New Roman"/>
          <w:color w:val="222222"/>
          <w:sz w:val="24"/>
          <w:szCs w:val="24"/>
          <w:shd w:val="clear" w:color="auto" w:fill="FFFFFF"/>
        </w:rPr>
        <w:t>Peterhoff</w:t>
      </w:r>
      <w:proofErr w:type="spellEnd"/>
      <w:r w:rsidRPr="001C0BD7">
        <w:rPr>
          <w:rFonts w:ascii="Times New Roman" w:hAnsi="Times New Roman" w:cs="Times New Roman"/>
          <w:color w:val="222222"/>
          <w:sz w:val="24"/>
          <w:szCs w:val="24"/>
          <w:shd w:val="clear" w:color="auto" w:fill="FFFFFF"/>
        </w:rPr>
        <w:t>, D. (2023). New case of HIV cure: joined forces of haploidentical stem cells and HLA-mismatched cord blood. </w:t>
      </w:r>
      <w:r w:rsidRPr="001C0BD7">
        <w:rPr>
          <w:rFonts w:ascii="Times New Roman" w:hAnsi="Times New Roman" w:cs="Times New Roman"/>
          <w:i/>
          <w:iCs/>
          <w:color w:val="222222"/>
          <w:sz w:val="24"/>
          <w:szCs w:val="24"/>
          <w:shd w:val="clear" w:color="auto" w:fill="FFFFFF"/>
        </w:rPr>
        <w:t xml:space="preserve">Sig </w:t>
      </w:r>
      <w:proofErr w:type="spellStart"/>
      <w:r w:rsidRPr="001C0BD7">
        <w:rPr>
          <w:rFonts w:ascii="Times New Roman" w:hAnsi="Times New Roman" w:cs="Times New Roman"/>
          <w:i/>
          <w:iCs/>
          <w:color w:val="222222"/>
          <w:sz w:val="24"/>
          <w:szCs w:val="24"/>
          <w:shd w:val="clear" w:color="auto" w:fill="FFFFFF"/>
        </w:rPr>
        <w:t>Transduct</w:t>
      </w:r>
      <w:proofErr w:type="spellEnd"/>
      <w:r w:rsidRPr="001C0BD7">
        <w:rPr>
          <w:rFonts w:ascii="Times New Roman" w:hAnsi="Times New Roman" w:cs="Times New Roman"/>
          <w:i/>
          <w:iCs/>
          <w:color w:val="222222"/>
          <w:sz w:val="24"/>
          <w:szCs w:val="24"/>
          <w:shd w:val="clear" w:color="auto" w:fill="FFFFFF"/>
        </w:rPr>
        <w:t xml:space="preserve"> Target </w:t>
      </w:r>
      <w:proofErr w:type="gramStart"/>
      <w:r w:rsidRPr="001C0BD7">
        <w:rPr>
          <w:rFonts w:ascii="Times New Roman" w:hAnsi="Times New Roman" w:cs="Times New Roman"/>
          <w:i/>
          <w:iCs/>
          <w:color w:val="222222"/>
          <w:sz w:val="24"/>
          <w:szCs w:val="24"/>
          <w:shd w:val="clear" w:color="auto" w:fill="FFFFFF"/>
        </w:rPr>
        <w:t>Ther</w:t>
      </w:r>
      <w:r w:rsidR="00F632AD">
        <w:rPr>
          <w:rFonts w:ascii="Times New Roman" w:hAnsi="Times New Roman" w:cs="Times New Roman"/>
          <w:i/>
          <w:iCs/>
          <w:color w:val="222222"/>
          <w:sz w:val="24"/>
          <w:szCs w:val="24"/>
          <w:shd w:val="clear" w:color="auto" w:fill="FFFFFF"/>
        </w:rPr>
        <w:t xml:space="preserve">, </w:t>
      </w:r>
      <w:r w:rsidRPr="00F632AD">
        <w:rPr>
          <w:rFonts w:ascii="Times New Roman" w:hAnsi="Times New Roman" w:cs="Times New Roman"/>
          <w:color w:val="222222"/>
          <w:sz w:val="24"/>
          <w:szCs w:val="24"/>
          <w:shd w:val="clear" w:color="auto" w:fill="FFFFFF"/>
        </w:rPr>
        <w:t> 8</w:t>
      </w:r>
      <w:proofErr w:type="gramEnd"/>
      <w:r w:rsidRPr="001C0BD7">
        <w:rPr>
          <w:rFonts w:ascii="Times New Roman" w:hAnsi="Times New Roman" w:cs="Times New Roman"/>
          <w:color w:val="222222"/>
          <w:sz w:val="24"/>
          <w:szCs w:val="24"/>
          <w:shd w:val="clear" w:color="auto" w:fill="FFFFFF"/>
        </w:rPr>
        <w:t>, 241, ttps://doi.org/10.1038/s41392-023-01514-4.</w:t>
      </w:r>
    </w:p>
    <w:p w14:paraId="5A20B3B9" w14:textId="77777777" w:rsidR="008A1610" w:rsidRDefault="008A1610" w:rsidP="00231DEA">
      <w:pPr>
        <w:spacing w:after="0" w:line="240" w:lineRule="auto"/>
        <w:ind w:left="360" w:hanging="360"/>
        <w:jc w:val="both"/>
        <w:rPr>
          <w:rFonts w:ascii="Times New Roman" w:hAnsi="Times New Roman" w:cs="Times New Roman"/>
          <w:color w:val="333333"/>
          <w:sz w:val="24"/>
          <w:szCs w:val="24"/>
          <w:shd w:val="clear" w:color="auto" w:fill="FFFFFF"/>
        </w:rPr>
      </w:pPr>
      <w:r w:rsidRPr="001C0BD7">
        <w:rPr>
          <w:rStyle w:val="authors"/>
          <w:rFonts w:ascii="Times New Roman" w:hAnsi="Times New Roman" w:cs="Times New Roman"/>
          <w:color w:val="333333"/>
          <w:sz w:val="24"/>
          <w:szCs w:val="24"/>
          <w:shd w:val="clear" w:color="auto" w:fill="FFFFFF"/>
        </w:rPr>
        <w:t xml:space="preserve">Shri, N., Bhattacharyya, K., </w:t>
      </w:r>
      <w:proofErr w:type="spellStart"/>
      <w:r w:rsidRPr="001C0BD7">
        <w:rPr>
          <w:rStyle w:val="authors"/>
          <w:rFonts w:ascii="Times New Roman" w:hAnsi="Times New Roman" w:cs="Times New Roman"/>
          <w:color w:val="333333"/>
          <w:sz w:val="24"/>
          <w:szCs w:val="24"/>
          <w:shd w:val="clear" w:color="auto" w:fill="FFFFFF"/>
        </w:rPr>
        <w:t>Dhamnetiya</w:t>
      </w:r>
      <w:proofErr w:type="spellEnd"/>
      <w:r w:rsidRPr="001C0BD7">
        <w:rPr>
          <w:rStyle w:val="authors"/>
          <w:rFonts w:ascii="Times New Roman" w:hAnsi="Times New Roman" w:cs="Times New Roman"/>
          <w:color w:val="333333"/>
          <w:sz w:val="24"/>
          <w:szCs w:val="24"/>
          <w:shd w:val="clear" w:color="auto" w:fill="FFFFFF"/>
        </w:rPr>
        <w:t xml:space="preserve">, D., Singh, M., Jha, R. P and Patel, P. (2023). Long term trends of HIV/AIDS incidence in India: an application of </w:t>
      </w:r>
      <w:proofErr w:type="spellStart"/>
      <w:r w:rsidRPr="001C0BD7">
        <w:rPr>
          <w:rStyle w:val="authors"/>
          <w:rFonts w:ascii="Times New Roman" w:hAnsi="Times New Roman" w:cs="Times New Roman"/>
          <w:color w:val="333333"/>
          <w:sz w:val="24"/>
          <w:szCs w:val="24"/>
          <w:shd w:val="clear" w:color="auto" w:fill="FFFFFF"/>
        </w:rPr>
        <w:t>jointpoint</w:t>
      </w:r>
      <w:proofErr w:type="spellEnd"/>
      <w:r w:rsidRPr="001C0BD7">
        <w:rPr>
          <w:rStyle w:val="authors"/>
          <w:rFonts w:ascii="Times New Roman" w:hAnsi="Times New Roman" w:cs="Times New Roman"/>
          <w:color w:val="333333"/>
          <w:sz w:val="24"/>
          <w:szCs w:val="24"/>
          <w:shd w:val="clear" w:color="auto" w:fill="FFFFFF"/>
        </w:rPr>
        <w:t xml:space="preserve"> and age-period-cohort analyses: a gendered perspective. </w:t>
      </w:r>
      <w:r w:rsidRPr="008A1610">
        <w:rPr>
          <w:rStyle w:val="authors"/>
          <w:rFonts w:ascii="Times New Roman" w:hAnsi="Times New Roman" w:cs="Times New Roman"/>
          <w:i/>
          <w:iCs/>
          <w:color w:val="333333"/>
          <w:sz w:val="24"/>
          <w:szCs w:val="24"/>
          <w:shd w:val="clear" w:color="auto" w:fill="FFFFFF"/>
        </w:rPr>
        <w:t>Frontier in Publica Health</w:t>
      </w:r>
      <w:r w:rsidRPr="001C0BD7">
        <w:rPr>
          <w:rStyle w:val="authors"/>
          <w:rFonts w:ascii="Times New Roman" w:hAnsi="Times New Roman" w:cs="Times New Roman"/>
          <w:color w:val="333333"/>
          <w:sz w:val="24"/>
          <w:szCs w:val="24"/>
          <w:shd w:val="clear" w:color="auto" w:fill="FFFFFF"/>
        </w:rPr>
        <w:t xml:space="preserve">, 11, </w:t>
      </w:r>
      <w:hyperlink r:id="rId21" w:history="1">
        <w:r w:rsidRPr="001C0BD7">
          <w:rPr>
            <w:rFonts w:ascii="Times New Roman" w:eastAsia="Times New Roman" w:hAnsi="Times New Roman" w:cs="Times New Roman"/>
            <w:color w:val="282828"/>
            <w:sz w:val="24"/>
            <w:szCs w:val="24"/>
          </w:rPr>
          <w:t>https://doi.org/10.3389/fpubh.2023.1093310</w:t>
        </w:r>
      </w:hyperlink>
      <w:r w:rsidRPr="001C0BD7">
        <w:rPr>
          <w:rFonts w:ascii="Times New Roman" w:eastAsia="Times New Roman" w:hAnsi="Times New Roman" w:cs="Times New Roman"/>
          <w:color w:val="282828"/>
          <w:sz w:val="24"/>
          <w:szCs w:val="24"/>
        </w:rPr>
        <w:t>.</w:t>
      </w:r>
    </w:p>
    <w:p w14:paraId="24509CA0" w14:textId="77777777" w:rsidR="009A0302" w:rsidRPr="00347DF4" w:rsidRDefault="009A0302" w:rsidP="00C00FB0">
      <w:pPr>
        <w:spacing w:after="0" w:line="240" w:lineRule="auto"/>
        <w:jc w:val="both"/>
        <w:rPr>
          <w:rFonts w:ascii="Times New Roman" w:hAnsi="Times New Roman" w:cs="Times New Roman"/>
          <w:color w:val="000000" w:themeColor="text1"/>
          <w:sz w:val="24"/>
          <w:szCs w:val="24"/>
        </w:rPr>
      </w:pPr>
    </w:p>
    <w:p w14:paraId="4E3AB269" w14:textId="77777777" w:rsidR="008A1610" w:rsidRPr="00E877D3" w:rsidRDefault="008A1610" w:rsidP="008A1610">
      <w:pPr>
        <w:spacing w:after="0" w:line="240" w:lineRule="auto"/>
        <w:jc w:val="both"/>
        <w:rPr>
          <w:rFonts w:ascii="Times New Roman" w:hAnsi="Times New Roman" w:cs="Times New Roman"/>
          <w:color w:val="000000"/>
          <w:sz w:val="24"/>
          <w:szCs w:val="24"/>
        </w:rPr>
      </w:pPr>
      <w:r w:rsidRPr="00E877D3">
        <w:rPr>
          <w:rFonts w:ascii="Times New Roman" w:hAnsi="Times New Roman" w:cs="Times New Roman"/>
          <w:b/>
          <w:bCs/>
          <w:color w:val="000000"/>
          <w:sz w:val="24"/>
          <w:szCs w:val="24"/>
        </w:rPr>
        <w:t>Declarations</w:t>
      </w:r>
      <w:r w:rsidRPr="00E877D3">
        <w:rPr>
          <w:rFonts w:ascii="Times New Roman" w:hAnsi="Times New Roman" w:cs="Times New Roman"/>
          <w:color w:val="000000"/>
          <w:sz w:val="24"/>
          <w:szCs w:val="24"/>
        </w:rPr>
        <w:t xml:space="preserve"> </w:t>
      </w:r>
    </w:p>
    <w:p w14:paraId="3CDB4F0B" w14:textId="77777777" w:rsidR="008A1610" w:rsidRPr="00E877D3" w:rsidRDefault="008A1610" w:rsidP="008A1610">
      <w:pPr>
        <w:spacing w:after="0" w:line="240" w:lineRule="auto"/>
        <w:jc w:val="both"/>
        <w:rPr>
          <w:rFonts w:ascii="Times New Roman" w:hAnsi="Times New Roman" w:cs="Times New Roman"/>
          <w:color w:val="000000"/>
          <w:sz w:val="12"/>
          <w:szCs w:val="12"/>
        </w:rPr>
      </w:pPr>
    </w:p>
    <w:p w14:paraId="44743E39" w14:textId="77777777" w:rsidR="008A1610" w:rsidRPr="00E877D3" w:rsidRDefault="008A1610" w:rsidP="008A1610">
      <w:pPr>
        <w:spacing w:after="0" w:line="240" w:lineRule="auto"/>
        <w:jc w:val="both"/>
        <w:rPr>
          <w:rFonts w:ascii="Times New Roman" w:hAnsi="Times New Roman" w:cs="Times New Roman"/>
          <w:color w:val="000000"/>
          <w:sz w:val="24"/>
          <w:szCs w:val="24"/>
        </w:rPr>
      </w:pPr>
      <w:r w:rsidRPr="00E877D3">
        <w:rPr>
          <w:rFonts w:ascii="Times New Roman" w:hAnsi="Times New Roman" w:cs="Times New Roman"/>
          <w:color w:val="000000"/>
          <w:sz w:val="24"/>
          <w:szCs w:val="24"/>
        </w:rPr>
        <w:t>The authors declare that they have no conflict of interest.</w:t>
      </w:r>
    </w:p>
    <w:p w14:paraId="3A83F9C2" w14:textId="77777777" w:rsidR="008A1610" w:rsidRPr="00E877D3" w:rsidRDefault="008A1610" w:rsidP="008A1610">
      <w:pPr>
        <w:spacing w:after="0" w:line="240" w:lineRule="auto"/>
        <w:jc w:val="both"/>
        <w:rPr>
          <w:rFonts w:ascii="Times New Roman" w:hAnsi="Times New Roman" w:cs="Times New Roman"/>
          <w:sz w:val="12"/>
          <w:szCs w:val="12"/>
        </w:rPr>
      </w:pPr>
    </w:p>
    <w:p w14:paraId="74115446" w14:textId="77777777" w:rsidR="008A1610" w:rsidRPr="00E877D3" w:rsidRDefault="008A1610" w:rsidP="008A1610">
      <w:pPr>
        <w:spacing w:after="0" w:line="240" w:lineRule="auto"/>
        <w:jc w:val="both"/>
        <w:rPr>
          <w:rFonts w:ascii="Times New Roman" w:hAnsi="Times New Roman" w:cs="Times New Roman"/>
          <w:color w:val="000000"/>
          <w:sz w:val="24"/>
          <w:szCs w:val="24"/>
        </w:rPr>
      </w:pPr>
      <w:r w:rsidRPr="00E877D3">
        <w:rPr>
          <w:rFonts w:ascii="Times New Roman" w:hAnsi="Times New Roman" w:cs="Times New Roman"/>
          <w:b/>
          <w:color w:val="000000"/>
          <w:sz w:val="24"/>
          <w:szCs w:val="24"/>
        </w:rPr>
        <w:t>Data availability</w:t>
      </w:r>
      <w:r w:rsidRPr="00E877D3">
        <w:rPr>
          <w:rFonts w:ascii="Times New Roman" w:hAnsi="Times New Roman" w:cs="Times New Roman"/>
          <w:color w:val="000000"/>
          <w:sz w:val="24"/>
          <w:szCs w:val="24"/>
        </w:rPr>
        <w:t xml:space="preserve"> </w:t>
      </w:r>
    </w:p>
    <w:p w14:paraId="57DB0899" w14:textId="77777777" w:rsidR="008A1610" w:rsidRPr="00E877D3" w:rsidRDefault="008A1610" w:rsidP="008A1610">
      <w:pPr>
        <w:spacing w:after="0" w:line="240" w:lineRule="auto"/>
        <w:jc w:val="both"/>
        <w:rPr>
          <w:rFonts w:ascii="Times New Roman" w:hAnsi="Times New Roman" w:cs="Times New Roman"/>
          <w:color w:val="000000"/>
          <w:sz w:val="6"/>
          <w:szCs w:val="6"/>
        </w:rPr>
      </w:pPr>
    </w:p>
    <w:p w14:paraId="08E5C980" w14:textId="77777777" w:rsidR="008A1610" w:rsidRPr="00E877D3" w:rsidRDefault="008A1610" w:rsidP="008A1610">
      <w:pPr>
        <w:spacing w:after="0" w:line="240" w:lineRule="auto"/>
        <w:jc w:val="both"/>
        <w:rPr>
          <w:rFonts w:ascii="Times New Roman" w:hAnsi="Times New Roman" w:cs="Times New Roman"/>
          <w:color w:val="000000"/>
          <w:sz w:val="24"/>
          <w:szCs w:val="24"/>
        </w:rPr>
      </w:pPr>
      <w:r w:rsidRPr="00E877D3">
        <w:rPr>
          <w:rFonts w:ascii="Times New Roman" w:hAnsi="Times New Roman" w:cs="Times New Roman"/>
          <w:color w:val="000000"/>
          <w:sz w:val="24"/>
          <w:szCs w:val="24"/>
        </w:rPr>
        <w:t xml:space="preserve">All data used in this study will be readily available to the public. </w:t>
      </w:r>
    </w:p>
    <w:p w14:paraId="726FE6E6" w14:textId="77777777" w:rsidR="008A1610" w:rsidRPr="00E877D3" w:rsidRDefault="008A1610" w:rsidP="008A1610">
      <w:pPr>
        <w:spacing w:after="0" w:line="240" w:lineRule="auto"/>
        <w:jc w:val="both"/>
        <w:rPr>
          <w:rFonts w:ascii="Times New Roman" w:hAnsi="Times New Roman" w:cs="Times New Roman"/>
          <w:color w:val="000000"/>
          <w:sz w:val="10"/>
          <w:szCs w:val="10"/>
        </w:rPr>
      </w:pPr>
    </w:p>
    <w:p w14:paraId="49F9F69F" w14:textId="77777777" w:rsidR="008A1610" w:rsidRPr="00E877D3" w:rsidRDefault="008A1610" w:rsidP="008A1610">
      <w:pPr>
        <w:autoSpaceDE w:val="0"/>
        <w:autoSpaceDN w:val="0"/>
        <w:adjustRightInd w:val="0"/>
        <w:spacing w:after="0" w:line="240" w:lineRule="auto"/>
        <w:jc w:val="both"/>
        <w:rPr>
          <w:rFonts w:ascii="Times New Roman" w:hAnsi="Times New Roman" w:cs="Times New Roman"/>
          <w:b/>
          <w:sz w:val="24"/>
          <w:szCs w:val="24"/>
        </w:rPr>
      </w:pPr>
      <w:r w:rsidRPr="00E877D3">
        <w:rPr>
          <w:rFonts w:ascii="Times New Roman" w:hAnsi="Times New Roman" w:cs="Times New Roman"/>
          <w:b/>
          <w:sz w:val="24"/>
          <w:szCs w:val="24"/>
        </w:rPr>
        <w:t>Consent for publication</w:t>
      </w:r>
    </w:p>
    <w:p w14:paraId="15770F5A" w14:textId="77777777" w:rsidR="008A1610" w:rsidRPr="00E877D3" w:rsidRDefault="008A1610" w:rsidP="008A1610">
      <w:pPr>
        <w:autoSpaceDE w:val="0"/>
        <w:autoSpaceDN w:val="0"/>
        <w:adjustRightInd w:val="0"/>
        <w:spacing w:after="0" w:line="240" w:lineRule="auto"/>
        <w:jc w:val="both"/>
        <w:rPr>
          <w:rFonts w:ascii="Times New Roman" w:hAnsi="Times New Roman" w:cs="Times New Roman"/>
          <w:b/>
          <w:sz w:val="10"/>
          <w:szCs w:val="10"/>
        </w:rPr>
      </w:pPr>
    </w:p>
    <w:p w14:paraId="13949E27" w14:textId="77777777" w:rsidR="008A1610" w:rsidRDefault="008A1610" w:rsidP="008A1610">
      <w:pPr>
        <w:autoSpaceDE w:val="0"/>
        <w:autoSpaceDN w:val="0"/>
        <w:adjustRightInd w:val="0"/>
        <w:spacing w:after="0" w:line="240" w:lineRule="auto"/>
        <w:jc w:val="both"/>
        <w:rPr>
          <w:rFonts w:ascii="Times New Roman" w:hAnsi="Times New Roman" w:cs="Times New Roman"/>
          <w:sz w:val="24"/>
          <w:szCs w:val="24"/>
        </w:rPr>
      </w:pPr>
      <w:r w:rsidRPr="00E877D3">
        <w:rPr>
          <w:rFonts w:ascii="Times New Roman" w:hAnsi="Times New Roman" w:cs="Times New Roman"/>
          <w:sz w:val="24"/>
          <w:szCs w:val="24"/>
        </w:rPr>
        <w:t>Not Applicable</w:t>
      </w:r>
    </w:p>
    <w:p w14:paraId="47840952" w14:textId="77777777" w:rsidR="008A1610" w:rsidRPr="00231DEA" w:rsidRDefault="008A1610" w:rsidP="008A1610">
      <w:pPr>
        <w:autoSpaceDE w:val="0"/>
        <w:autoSpaceDN w:val="0"/>
        <w:adjustRightInd w:val="0"/>
        <w:spacing w:after="0" w:line="240" w:lineRule="auto"/>
        <w:jc w:val="both"/>
        <w:rPr>
          <w:rFonts w:ascii="Times New Roman" w:hAnsi="Times New Roman" w:cs="Times New Roman"/>
          <w:sz w:val="12"/>
          <w:szCs w:val="12"/>
        </w:rPr>
      </w:pPr>
    </w:p>
    <w:p w14:paraId="2F666FBF" w14:textId="77777777" w:rsidR="008A1610" w:rsidRPr="00E877D3" w:rsidRDefault="008A1610" w:rsidP="008A1610">
      <w:pPr>
        <w:autoSpaceDE w:val="0"/>
        <w:autoSpaceDN w:val="0"/>
        <w:adjustRightInd w:val="0"/>
        <w:spacing w:after="0" w:line="240" w:lineRule="auto"/>
        <w:jc w:val="both"/>
        <w:rPr>
          <w:rFonts w:ascii="Times New Roman" w:hAnsi="Times New Roman" w:cs="Times New Roman"/>
          <w:b/>
          <w:sz w:val="24"/>
          <w:szCs w:val="24"/>
        </w:rPr>
      </w:pPr>
      <w:r w:rsidRPr="00E877D3">
        <w:rPr>
          <w:rFonts w:ascii="Times New Roman" w:hAnsi="Times New Roman" w:cs="Times New Roman"/>
          <w:b/>
          <w:sz w:val="24"/>
          <w:szCs w:val="24"/>
        </w:rPr>
        <w:t>Availability of data and materials</w:t>
      </w:r>
    </w:p>
    <w:p w14:paraId="07D9CDE1" w14:textId="77777777" w:rsidR="008A1610" w:rsidRPr="00231DEA" w:rsidRDefault="008A1610" w:rsidP="008A1610">
      <w:pPr>
        <w:autoSpaceDE w:val="0"/>
        <w:autoSpaceDN w:val="0"/>
        <w:adjustRightInd w:val="0"/>
        <w:spacing w:after="0" w:line="240" w:lineRule="auto"/>
        <w:jc w:val="both"/>
        <w:rPr>
          <w:rFonts w:ascii="Times New Roman" w:hAnsi="Times New Roman" w:cs="Times New Roman"/>
          <w:b/>
          <w:sz w:val="6"/>
          <w:szCs w:val="6"/>
        </w:rPr>
      </w:pPr>
    </w:p>
    <w:p w14:paraId="49BBDBE6" w14:textId="77777777" w:rsidR="008A1610" w:rsidRPr="00BC0F03" w:rsidRDefault="008A1610" w:rsidP="008A1610">
      <w:pPr>
        <w:autoSpaceDE w:val="0"/>
        <w:autoSpaceDN w:val="0"/>
        <w:adjustRightInd w:val="0"/>
        <w:spacing w:after="0" w:line="240" w:lineRule="auto"/>
        <w:jc w:val="both"/>
        <w:rPr>
          <w:rFonts w:ascii="Times New Roman" w:hAnsi="Times New Roman" w:cs="Times New Roman"/>
          <w:b/>
          <w:sz w:val="4"/>
          <w:szCs w:val="4"/>
        </w:rPr>
      </w:pPr>
    </w:p>
    <w:p w14:paraId="46EFD202" w14:textId="77777777" w:rsidR="008A1610" w:rsidRPr="00E877D3" w:rsidRDefault="008A1610" w:rsidP="008A1610">
      <w:pPr>
        <w:autoSpaceDE w:val="0"/>
        <w:autoSpaceDN w:val="0"/>
        <w:adjustRightInd w:val="0"/>
        <w:spacing w:after="0" w:line="240" w:lineRule="auto"/>
        <w:jc w:val="both"/>
        <w:rPr>
          <w:rFonts w:ascii="Times New Roman" w:hAnsi="Times New Roman" w:cs="Times New Roman"/>
          <w:sz w:val="24"/>
          <w:szCs w:val="24"/>
        </w:rPr>
      </w:pPr>
      <w:r w:rsidRPr="00E877D3">
        <w:rPr>
          <w:rFonts w:ascii="Times New Roman" w:hAnsi="Times New Roman" w:cs="Times New Roman"/>
          <w:sz w:val="24"/>
          <w:szCs w:val="24"/>
        </w:rPr>
        <w:t>The publisher has the right to make the data</w:t>
      </w:r>
    </w:p>
    <w:p w14:paraId="79586D31" w14:textId="77777777" w:rsidR="008A1610" w:rsidRPr="00E877D3" w:rsidRDefault="008A1610" w:rsidP="008A1610">
      <w:pPr>
        <w:autoSpaceDE w:val="0"/>
        <w:autoSpaceDN w:val="0"/>
        <w:adjustRightInd w:val="0"/>
        <w:spacing w:after="0" w:line="240" w:lineRule="auto"/>
        <w:jc w:val="both"/>
        <w:rPr>
          <w:rFonts w:ascii="Times New Roman" w:hAnsi="Times New Roman" w:cs="Times New Roman"/>
          <w:sz w:val="24"/>
          <w:szCs w:val="24"/>
        </w:rPr>
      </w:pPr>
      <w:r w:rsidRPr="00E877D3">
        <w:rPr>
          <w:rFonts w:ascii="Times New Roman" w:hAnsi="Times New Roman" w:cs="Times New Roman"/>
          <w:sz w:val="24"/>
          <w:szCs w:val="24"/>
        </w:rPr>
        <w:t>Public.</w:t>
      </w:r>
    </w:p>
    <w:p w14:paraId="5061E22B" w14:textId="77777777" w:rsidR="008A1610" w:rsidRPr="00E877D3" w:rsidRDefault="008A1610" w:rsidP="008A1610">
      <w:pPr>
        <w:autoSpaceDE w:val="0"/>
        <w:autoSpaceDN w:val="0"/>
        <w:adjustRightInd w:val="0"/>
        <w:spacing w:after="0" w:line="240" w:lineRule="auto"/>
        <w:jc w:val="both"/>
        <w:rPr>
          <w:rFonts w:ascii="Times New Roman" w:hAnsi="Times New Roman" w:cs="Times New Roman"/>
          <w:sz w:val="6"/>
          <w:szCs w:val="6"/>
        </w:rPr>
      </w:pPr>
    </w:p>
    <w:p w14:paraId="562E5EB7" w14:textId="77777777" w:rsidR="008A1610" w:rsidRPr="00E877D3" w:rsidRDefault="008A1610" w:rsidP="008A1610">
      <w:pPr>
        <w:autoSpaceDE w:val="0"/>
        <w:autoSpaceDN w:val="0"/>
        <w:adjustRightInd w:val="0"/>
        <w:spacing w:after="0" w:line="240" w:lineRule="auto"/>
        <w:jc w:val="both"/>
        <w:rPr>
          <w:rFonts w:ascii="Times New Roman" w:hAnsi="Times New Roman" w:cs="Times New Roman"/>
          <w:sz w:val="6"/>
          <w:szCs w:val="6"/>
        </w:rPr>
      </w:pPr>
    </w:p>
    <w:p w14:paraId="4BF47D2E" w14:textId="77777777" w:rsidR="008A1610" w:rsidRPr="00E877D3" w:rsidRDefault="008A1610" w:rsidP="008A1610">
      <w:pPr>
        <w:autoSpaceDE w:val="0"/>
        <w:autoSpaceDN w:val="0"/>
        <w:adjustRightInd w:val="0"/>
        <w:spacing w:after="0" w:line="240" w:lineRule="auto"/>
        <w:jc w:val="both"/>
        <w:rPr>
          <w:rFonts w:ascii="Times New Roman" w:hAnsi="Times New Roman" w:cs="Times New Roman"/>
          <w:b/>
          <w:sz w:val="24"/>
          <w:szCs w:val="24"/>
        </w:rPr>
      </w:pPr>
      <w:r w:rsidRPr="00E877D3">
        <w:rPr>
          <w:rFonts w:ascii="Times New Roman" w:hAnsi="Times New Roman" w:cs="Times New Roman"/>
          <w:b/>
          <w:sz w:val="24"/>
          <w:szCs w:val="24"/>
        </w:rPr>
        <w:t>Competing interests</w:t>
      </w:r>
    </w:p>
    <w:p w14:paraId="7D731A5C" w14:textId="77777777" w:rsidR="008A1610" w:rsidRPr="00E877D3" w:rsidRDefault="008A1610" w:rsidP="008A1610">
      <w:pPr>
        <w:autoSpaceDE w:val="0"/>
        <w:autoSpaceDN w:val="0"/>
        <w:adjustRightInd w:val="0"/>
        <w:spacing w:after="0" w:line="240" w:lineRule="auto"/>
        <w:jc w:val="both"/>
        <w:rPr>
          <w:rFonts w:ascii="Times New Roman" w:hAnsi="Times New Roman" w:cs="Times New Roman"/>
          <w:b/>
          <w:sz w:val="10"/>
          <w:szCs w:val="10"/>
        </w:rPr>
      </w:pPr>
    </w:p>
    <w:p w14:paraId="43C734A8" w14:textId="77777777" w:rsidR="008A1610" w:rsidRPr="00E877D3" w:rsidRDefault="008A1610" w:rsidP="008A1610">
      <w:pPr>
        <w:autoSpaceDE w:val="0"/>
        <w:autoSpaceDN w:val="0"/>
        <w:adjustRightInd w:val="0"/>
        <w:spacing w:after="0" w:line="240" w:lineRule="auto"/>
        <w:jc w:val="both"/>
        <w:rPr>
          <w:rFonts w:ascii="Times New Roman" w:hAnsi="Times New Roman" w:cs="Times New Roman"/>
          <w:sz w:val="24"/>
          <w:szCs w:val="24"/>
        </w:rPr>
      </w:pPr>
      <w:r w:rsidRPr="00E877D3">
        <w:rPr>
          <w:rFonts w:ascii="Times New Roman" w:hAnsi="Times New Roman" w:cs="Times New Roman"/>
          <w:sz w:val="24"/>
          <w:szCs w:val="24"/>
        </w:rPr>
        <w:t>The authors declared no conflict of interest.</w:t>
      </w:r>
    </w:p>
    <w:p w14:paraId="4C3BE6F9" w14:textId="77777777" w:rsidR="008A1610" w:rsidRPr="00E877D3" w:rsidRDefault="008A1610" w:rsidP="008A1610">
      <w:pPr>
        <w:autoSpaceDE w:val="0"/>
        <w:autoSpaceDN w:val="0"/>
        <w:adjustRightInd w:val="0"/>
        <w:spacing w:after="0" w:line="240" w:lineRule="auto"/>
        <w:jc w:val="both"/>
        <w:rPr>
          <w:rFonts w:ascii="Times New Roman" w:hAnsi="Times New Roman" w:cs="Times New Roman"/>
          <w:sz w:val="8"/>
          <w:szCs w:val="8"/>
        </w:rPr>
      </w:pPr>
    </w:p>
    <w:p w14:paraId="3118C569" w14:textId="77777777" w:rsidR="008A1610" w:rsidRPr="00E877D3" w:rsidRDefault="008A1610" w:rsidP="008A1610">
      <w:pPr>
        <w:autoSpaceDE w:val="0"/>
        <w:autoSpaceDN w:val="0"/>
        <w:adjustRightInd w:val="0"/>
        <w:spacing w:after="0" w:line="240" w:lineRule="auto"/>
        <w:jc w:val="both"/>
        <w:rPr>
          <w:rFonts w:ascii="Times New Roman" w:hAnsi="Times New Roman" w:cs="Times New Roman"/>
          <w:b/>
          <w:sz w:val="24"/>
          <w:szCs w:val="24"/>
        </w:rPr>
      </w:pPr>
      <w:r w:rsidRPr="00E877D3">
        <w:rPr>
          <w:rFonts w:ascii="Times New Roman" w:hAnsi="Times New Roman" w:cs="Times New Roman"/>
          <w:b/>
          <w:sz w:val="24"/>
          <w:szCs w:val="24"/>
        </w:rPr>
        <w:t>Funding</w:t>
      </w:r>
    </w:p>
    <w:p w14:paraId="1E5A16A7" w14:textId="77777777" w:rsidR="008A1610" w:rsidRPr="00E877D3" w:rsidRDefault="008A1610" w:rsidP="008A1610">
      <w:pPr>
        <w:autoSpaceDE w:val="0"/>
        <w:autoSpaceDN w:val="0"/>
        <w:adjustRightInd w:val="0"/>
        <w:spacing w:after="0" w:line="240" w:lineRule="auto"/>
        <w:jc w:val="both"/>
        <w:rPr>
          <w:rFonts w:ascii="Times New Roman" w:hAnsi="Times New Roman" w:cs="Times New Roman"/>
          <w:b/>
          <w:sz w:val="8"/>
          <w:szCs w:val="8"/>
        </w:rPr>
      </w:pPr>
    </w:p>
    <w:p w14:paraId="0123BF6A" w14:textId="77777777" w:rsidR="008A1610" w:rsidRPr="00E877D3" w:rsidRDefault="008A1610" w:rsidP="008A1610">
      <w:pPr>
        <w:tabs>
          <w:tab w:val="left" w:pos="630"/>
        </w:tabs>
        <w:spacing w:after="0" w:line="240" w:lineRule="auto"/>
        <w:ind w:left="720" w:hanging="720"/>
        <w:jc w:val="both"/>
        <w:rPr>
          <w:rFonts w:ascii="Times New Roman" w:hAnsi="Times New Roman" w:cs="Times New Roman"/>
          <w:sz w:val="24"/>
          <w:szCs w:val="24"/>
        </w:rPr>
      </w:pPr>
      <w:r w:rsidRPr="00E877D3">
        <w:rPr>
          <w:rFonts w:ascii="Times New Roman" w:hAnsi="Times New Roman" w:cs="Times New Roman"/>
          <w:sz w:val="24"/>
          <w:szCs w:val="24"/>
        </w:rPr>
        <w:t>There is no source of external funding</w:t>
      </w:r>
    </w:p>
    <w:p w14:paraId="53730891" w14:textId="77777777" w:rsidR="008A1610" w:rsidRPr="00567787" w:rsidRDefault="008A1610" w:rsidP="008A1610">
      <w:pPr>
        <w:spacing w:after="0"/>
        <w:rPr>
          <w:rFonts w:ascii="Times New Roman" w:hAnsi="Times New Roman" w:cs="Times New Roman"/>
          <w:b/>
          <w:color w:val="000000" w:themeColor="text1"/>
          <w:sz w:val="16"/>
          <w:szCs w:val="16"/>
        </w:rPr>
      </w:pPr>
    </w:p>
    <w:p w14:paraId="7F1C9251" w14:textId="77777777" w:rsidR="008A1610" w:rsidRPr="00757D87" w:rsidRDefault="008A1610" w:rsidP="008A1610">
      <w:pPr>
        <w:spacing w:after="0"/>
        <w:rPr>
          <w:rFonts w:ascii="Times New Roman" w:hAnsi="Times New Roman" w:cs="Times New Roman"/>
          <w:b/>
          <w:color w:val="000000" w:themeColor="text1"/>
          <w:sz w:val="24"/>
          <w:szCs w:val="24"/>
        </w:rPr>
      </w:pPr>
      <w:r w:rsidRPr="00757D87">
        <w:rPr>
          <w:rFonts w:ascii="Times New Roman" w:hAnsi="Times New Roman" w:cs="Times New Roman"/>
          <w:b/>
          <w:color w:val="000000" w:themeColor="text1"/>
          <w:sz w:val="24"/>
          <w:szCs w:val="24"/>
        </w:rPr>
        <w:t xml:space="preserve">Authors’ contributions </w:t>
      </w:r>
    </w:p>
    <w:p w14:paraId="43957181" w14:textId="46F47145" w:rsidR="009A0302" w:rsidRPr="000D066F" w:rsidRDefault="008A1610" w:rsidP="00C00FB0">
      <w:pPr>
        <w:spacing w:after="0" w:line="240" w:lineRule="auto"/>
        <w:jc w:val="both"/>
        <w:rPr>
          <w:rFonts w:ascii="Times New Roman" w:hAnsi="Times New Roman" w:cs="Times New Roman"/>
          <w:color w:val="000000" w:themeColor="text1"/>
          <w:sz w:val="24"/>
          <w:szCs w:val="24"/>
        </w:rPr>
      </w:pPr>
      <w:r w:rsidRPr="000D066F">
        <w:rPr>
          <w:rFonts w:ascii="Times New Roman" w:hAnsi="Times New Roman" w:cs="Times New Roman"/>
          <w:color w:val="000000" w:themeColor="text1"/>
          <w:sz w:val="24"/>
          <w:szCs w:val="24"/>
        </w:rPr>
        <w:t>UAI, NM, ASM,</w:t>
      </w:r>
      <w:r w:rsidR="000D066F" w:rsidRPr="000D066F">
        <w:rPr>
          <w:rFonts w:ascii="Times New Roman" w:hAnsi="Times New Roman" w:cs="Times New Roman"/>
          <w:color w:val="000000" w:themeColor="text1"/>
          <w:sz w:val="24"/>
          <w:szCs w:val="24"/>
        </w:rPr>
        <w:t xml:space="preserve"> and </w:t>
      </w:r>
      <w:r w:rsidRPr="000D066F">
        <w:rPr>
          <w:rFonts w:ascii="Times New Roman" w:hAnsi="Times New Roman" w:cs="Times New Roman"/>
          <w:color w:val="000000" w:themeColor="text1"/>
          <w:sz w:val="24"/>
          <w:szCs w:val="24"/>
        </w:rPr>
        <w:t>AL were involved in design</w:t>
      </w:r>
      <w:r w:rsidR="000D066F">
        <w:rPr>
          <w:rFonts w:ascii="Times New Roman" w:hAnsi="Times New Roman" w:cs="Times New Roman"/>
          <w:color w:val="000000" w:themeColor="text1"/>
          <w:sz w:val="24"/>
          <w:szCs w:val="24"/>
        </w:rPr>
        <w:t>, writing and data analysis.</w:t>
      </w:r>
    </w:p>
    <w:p w14:paraId="1ED80451" w14:textId="77777777" w:rsidR="000D066F" w:rsidRDefault="000D066F" w:rsidP="00C00FB0">
      <w:pPr>
        <w:spacing w:after="0" w:line="240" w:lineRule="auto"/>
        <w:jc w:val="both"/>
        <w:rPr>
          <w:rFonts w:ascii="Times New Roman" w:hAnsi="Times New Roman" w:cs="Times New Roman"/>
          <w:color w:val="000000" w:themeColor="text1"/>
          <w:sz w:val="24"/>
          <w:szCs w:val="24"/>
        </w:rPr>
        <w:sectPr w:rsidR="000D066F" w:rsidSect="00051D82">
          <w:type w:val="continuous"/>
          <w:pgSz w:w="12240" w:h="15840"/>
          <w:pgMar w:top="1440" w:right="1440" w:bottom="1440" w:left="1440" w:header="720" w:footer="720" w:gutter="0"/>
          <w:pgNumType w:start="410"/>
          <w:cols w:num="2" w:space="360"/>
          <w:docGrid w:linePitch="360"/>
        </w:sectPr>
      </w:pPr>
    </w:p>
    <w:p w14:paraId="5730315C" w14:textId="77777777" w:rsidR="009A0302" w:rsidRPr="00347DF4" w:rsidRDefault="009A0302" w:rsidP="00C00FB0">
      <w:pPr>
        <w:spacing w:after="0" w:line="240" w:lineRule="auto"/>
        <w:jc w:val="both"/>
        <w:rPr>
          <w:rFonts w:ascii="Times New Roman" w:hAnsi="Times New Roman" w:cs="Times New Roman"/>
          <w:color w:val="000000" w:themeColor="text1"/>
          <w:sz w:val="24"/>
          <w:szCs w:val="24"/>
        </w:rPr>
      </w:pPr>
    </w:p>
    <w:p w14:paraId="6EE28BE8" w14:textId="77777777" w:rsidR="009A0302" w:rsidRPr="00347DF4" w:rsidRDefault="009A0302" w:rsidP="00C00FB0">
      <w:pPr>
        <w:spacing w:after="0" w:line="240" w:lineRule="auto"/>
        <w:jc w:val="both"/>
        <w:rPr>
          <w:rFonts w:ascii="Times New Roman" w:hAnsi="Times New Roman" w:cs="Times New Roman"/>
          <w:color w:val="000000" w:themeColor="text1"/>
          <w:sz w:val="24"/>
          <w:szCs w:val="24"/>
        </w:rPr>
      </w:pPr>
    </w:p>
    <w:p w14:paraId="041E3C4B" w14:textId="77777777" w:rsidR="009A0302" w:rsidRPr="00347DF4" w:rsidRDefault="009A0302" w:rsidP="00C00FB0">
      <w:pPr>
        <w:spacing w:after="0" w:line="240" w:lineRule="auto"/>
        <w:jc w:val="both"/>
        <w:rPr>
          <w:rFonts w:ascii="Times New Roman" w:hAnsi="Times New Roman" w:cs="Times New Roman"/>
          <w:color w:val="000000" w:themeColor="text1"/>
          <w:sz w:val="24"/>
          <w:szCs w:val="24"/>
        </w:rPr>
      </w:pPr>
    </w:p>
    <w:p w14:paraId="16FBCA36" w14:textId="77777777" w:rsidR="009A0302" w:rsidRPr="00347DF4" w:rsidRDefault="009A0302" w:rsidP="00C00FB0">
      <w:pPr>
        <w:spacing w:after="0" w:line="240" w:lineRule="auto"/>
        <w:jc w:val="both"/>
        <w:rPr>
          <w:rFonts w:ascii="Times New Roman" w:hAnsi="Times New Roman" w:cs="Times New Roman"/>
          <w:color w:val="000000" w:themeColor="text1"/>
          <w:sz w:val="24"/>
          <w:szCs w:val="24"/>
        </w:rPr>
      </w:pPr>
    </w:p>
    <w:sectPr w:rsidR="009A0302" w:rsidRPr="00347DF4" w:rsidSect="000D066F">
      <w:type w:val="continuous"/>
      <w:pgSz w:w="12240" w:h="15840"/>
      <w:pgMar w:top="1440" w:right="1440" w:bottom="1440" w:left="1440" w:header="720" w:footer="720" w:gutter="0"/>
      <w:pgNumType w:start="40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3B0AE" w14:textId="77777777" w:rsidR="001E0463" w:rsidRDefault="001E0463" w:rsidP="00231DEA">
      <w:pPr>
        <w:spacing w:after="0" w:line="240" w:lineRule="auto"/>
      </w:pPr>
      <w:r>
        <w:separator/>
      </w:r>
    </w:p>
  </w:endnote>
  <w:endnote w:type="continuationSeparator" w:id="0">
    <w:p w14:paraId="66A30D9C" w14:textId="77777777" w:rsidR="001E0463" w:rsidRDefault="001E0463" w:rsidP="00231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5464" w14:textId="5CE8CCA5" w:rsidR="00051D82" w:rsidRDefault="00051D82">
    <w:pPr>
      <w:pStyle w:val="Footer"/>
    </w:pPr>
    <w:r>
      <w:rPr>
        <w:noProof/>
      </w:rPr>
      <w:drawing>
        <wp:anchor distT="0" distB="0" distL="0" distR="0" simplePos="0" relativeHeight="251659264" behindDoc="1" locked="0" layoutInCell="1" allowOverlap="1" wp14:anchorId="69FFBEB0" wp14:editId="68C3D748">
          <wp:simplePos x="0" y="0"/>
          <wp:positionH relativeFrom="page">
            <wp:posOffset>914400</wp:posOffset>
          </wp:positionH>
          <wp:positionV relativeFrom="page">
            <wp:posOffset>9236748</wp:posOffset>
          </wp:positionV>
          <wp:extent cx="990600" cy="725805"/>
          <wp:effectExtent l="0" t="0" r="0" b="0"/>
          <wp:wrapNone/>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2580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D0730" w14:textId="77777777" w:rsidR="001E0463" w:rsidRDefault="001E0463" w:rsidP="00231DEA">
      <w:pPr>
        <w:spacing w:after="0" w:line="240" w:lineRule="auto"/>
      </w:pPr>
      <w:r>
        <w:separator/>
      </w:r>
    </w:p>
  </w:footnote>
  <w:footnote w:type="continuationSeparator" w:id="0">
    <w:p w14:paraId="02335F7B" w14:textId="77777777" w:rsidR="001E0463" w:rsidRDefault="001E0463" w:rsidP="00231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689608"/>
      <w:docPartObj>
        <w:docPartGallery w:val="Page Numbers (Top of Page)"/>
        <w:docPartUnique/>
      </w:docPartObj>
    </w:sdtPr>
    <w:sdtEndPr>
      <w:rPr>
        <w:noProof/>
      </w:rPr>
    </w:sdtEndPr>
    <w:sdtContent>
      <w:p w14:paraId="02CDFE3A" w14:textId="5AD7BEAE" w:rsidR="00231DEA" w:rsidRDefault="00051D82" w:rsidP="00051D82">
        <w:pPr>
          <w:pStyle w:val="Header"/>
        </w:pPr>
        <w:r w:rsidRPr="00126C2E">
          <w:rPr>
            <w:rFonts w:ascii="Times New Roman" w:hAnsi="Times New Roman" w:cs="Times New Roman"/>
            <w:b/>
            <w:bCs/>
            <w:i/>
            <w:iCs/>
            <w:sz w:val="24"/>
            <w:szCs w:val="24"/>
          </w:rPr>
          <w:t>Communication in Physical Sciences, 2023, 9(</w:t>
        </w:r>
        <w:r>
          <w:rPr>
            <w:rFonts w:ascii="Times New Roman" w:hAnsi="Times New Roman" w:cs="Times New Roman"/>
            <w:b/>
            <w:bCs/>
            <w:i/>
            <w:iCs/>
            <w:sz w:val="24"/>
            <w:szCs w:val="24"/>
          </w:rPr>
          <w:t>4</w:t>
        </w:r>
        <w:r w:rsidRPr="00126C2E">
          <w:rPr>
            <w:rFonts w:ascii="Times New Roman" w:hAnsi="Times New Roman" w:cs="Times New Roman"/>
            <w:b/>
            <w:bCs/>
            <w:i/>
            <w:iCs/>
            <w:sz w:val="24"/>
            <w:szCs w:val="24"/>
          </w:rPr>
          <w:t xml:space="preserve">): </w:t>
        </w:r>
        <w:r>
          <w:rPr>
            <w:rFonts w:ascii="Times New Roman" w:hAnsi="Times New Roman" w:cs="Times New Roman"/>
            <w:b/>
            <w:bCs/>
            <w:i/>
            <w:iCs/>
            <w:sz w:val="24"/>
            <w:szCs w:val="24"/>
          </w:rPr>
          <w:t>404-411</w:t>
        </w:r>
        <w:r>
          <w:rPr>
            <w:rFonts w:ascii="Times New Roman" w:hAnsi="Times New Roman" w:cs="Times New Roman"/>
            <w:b/>
            <w:bCs/>
            <w:i/>
            <w:iCs/>
            <w:sz w:val="24"/>
            <w:szCs w:val="24"/>
          </w:rPr>
          <w:tab/>
        </w:r>
        <w:r w:rsidR="00231DEA">
          <w:fldChar w:fldCharType="begin"/>
        </w:r>
        <w:r w:rsidR="00231DEA">
          <w:instrText xml:space="preserve"> PAGE   \* MERGEFORMAT </w:instrText>
        </w:r>
        <w:r w:rsidR="00231DEA">
          <w:fldChar w:fldCharType="separate"/>
        </w:r>
        <w:r w:rsidR="00231DEA">
          <w:rPr>
            <w:noProof/>
          </w:rPr>
          <w:t>2</w:t>
        </w:r>
        <w:r w:rsidR="00231DEA">
          <w:rPr>
            <w:noProof/>
          </w:rPr>
          <w:fldChar w:fldCharType="end"/>
        </w:r>
      </w:p>
    </w:sdtContent>
  </w:sdt>
  <w:p w14:paraId="2B94F17F" w14:textId="77777777" w:rsidR="00231DEA" w:rsidRDefault="00231D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E4ADE" w14:textId="5A7F33E5" w:rsidR="00051D82" w:rsidRDefault="00051D82">
    <w:pPr>
      <w:pStyle w:val="Header"/>
    </w:pPr>
    <w:r>
      <w:rPr>
        <w:noProof/>
      </w:rPr>
      <mc:AlternateContent>
        <mc:Choice Requires="wps">
          <w:drawing>
            <wp:anchor distT="0" distB="0" distL="118745" distR="118745" simplePos="0" relativeHeight="251661312" behindDoc="1" locked="0" layoutInCell="1" allowOverlap="0" wp14:anchorId="5CF6B986" wp14:editId="3794C2CE">
              <wp:simplePos x="0" y="0"/>
              <wp:positionH relativeFrom="margin">
                <wp:posOffset>0</wp:posOffset>
              </wp:positionH>
              <wp:positionV relativeFrom="page">
                <wp:posOffset>452120</wp:posOffset>
              </wp:positionV>
              <wp:extent cx="3946525" cy="26987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3946525" cy="269875"/>
                      </a:xfrm>
                      <a:prstGeom prst="rect">
                        <a:avLst/>
                      </a:prstGeom>
                      <a:solidFill>
                        <a:schemeClr val="dk1"/>
                      </a:solidFill>
                      <a:ln>
                        <a:noFill/>
                      </a:ln>
                    </wps:spPr>
                    <wps:style>
                      <a:lnRef idx="0">
                        <a:scrgbClr r="0" g="0" b="0"/>
                      </a:lnRef>
                      <a:fillRef idx="0">
                        <a:scrgbClr r="0" g="0" b="0"/>
                      </a:fillRef>
                      <a:effectRef idx="0">
                        <a:scrgbClr r="0" g="0" b="0"/>
                      </a:effectRef>
                      <a:fontRef idx="minor">
                        <a:schemeClr val="lt1"/>
                      </a:fontRef>
                    </wps:style>
                    <wps:txbx>
                      <w:txbxContent>
                        <w:sdt>
                          <w:sdtPr>
                            <w:rPr>
                              <w:rFonts w:ascii="Times New Roman" w:hAnsi="Times New Roman" w:cs="Times New Roman"/>
                              <w:b/>
                              <w:bCs/>
                              <w:i/>
                              <w:iCs/>
                              <w:sz w:val="24"/>
                              <w:szCs w:val="24"/>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B4D7623" w14:textId="3984AF2D" w:rsidR="00051D82" w:rsidRDefault="00051D82" w:rsidP="00051D82">
                              <w:pPr>
                                <w:pStyle w:val="Header"/>
                                <w:tabs>
                                  <w:tab w:val="clear" w:pos="4680"/>
                                  <w:tab w:val="clear" w:pos="9360"/>
                                </w:tabs>
                                <w:rPr>
                                  <w:caps/>
                                  <w:color w:val="FFFFFF" w:themeColor="background1"/>
                                </w:rPr>
                              </w:pPr>
                              <w:r w:rsidRPr="00051D82">
                                <w:rPr>
                                  <w:rFonts w:ascii="Times New Roman" w:hAnsi="Times New Roman" w:cs="Times New Roman"/>
                                  <w:b/>
                                  <w:bCs/>
                                  <w:i/>
                                  <w:iCs/>
                                  <w:sz w:val="24"/>
                                  <w:szCs w:val="24"/>
                                </w:rPr>
                                <w:t>Communication in Physical Sciences, 2023, 9(4): 404-411</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5CF6B986" id="Rectangle 197" o:spid="_x0000_s1026" style="position:absolute;margin-left:0;margin-top:35.6pt;width:310.75pt;height:21.25pt;z-index:-251655168;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" o:allowoverlap="f" fillcolor="black [3200]" stroked="f">
              <v:textbox>
                <w:txbxContent>
                  <w:sdt>
                    <w:sdtPr>
                      <w:rPr>
                        <w:rFonts w:ascii="Times New Roman" w:hAnsi="Times New Roman" w:cs="Times New Roman"/>
                        <w:b/>
                        <w:bCs/>
                        <w:i/>
                        <w:iCs/>
                        <w:sz w:val="24"/>
                        <w:szCs w:val="24"/>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B4D7623" w14:textId="3984AF2D" w:rsidR="00051D82" w:rsidRDefault="00051D82" w:rsidP="00051D82">
                        <w:pPr>
                          <w:pStyle w:val="Header"/>
                          <w:tabs>
                            <w:tab w:val="clear" w:pos="4680"/>
                            <w:tab w:val="clear" w:pos="9360"/>
                          </w:tabs>
                          <w:rPr>
                            <w:caps/>
                            <w:color w:val="FFFFFF" w:themeColor="background1"/>
                          </w:rPr>
                        </w:pPr>
                        <w:r w:rsidRPr="00051D82">
                          <w:rPr>
                            <w:rFonts w:ascii="Times New Roman" w:hAnsi="Times New Roman" w:cs="Times New Roman"/>
                            <w:b/>
                            <w:bCs/>
                            <w:i/>
                            <w:iCs/>
                            <w:sz w:val="24"/>
                            <w:szCs w:val="24"/>
                          </w:rPr>
                          <w:t>Communication in Physical Sciences, 2023, 9(4): 404-411</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450BF2C"/>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15:restartNumberingAfterBreak="0">
    <w:nsid w:val="0000000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multilevel"/>
    <w:tmpl w:val="DF8444F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0000004"/>
    <w:multiLevelType w:val="hybridMultilevel"/>
    <w:tmpl w:val="4E6CFC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0000005"/>
    <w:multiLevelType w:val="hybridMultilevel"/>
    <w:tmpl w:val="5CC8E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A460CB96"/>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6" w15:restartNumberingAfterBreak="0">
    <w:nsid w:val="00000007"/>
    <w:multiLevelType w:val="hybridMultilevel"/>
    <w:tmpl w:val="A924432C"/>
    <w:lvl w:ilvl="0" w:tplc="B24CB3C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0000008"/>
    <w:multiLevelType w:val="hybridMultilevel"/>
    <w:tmpl w:val="5E08B3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0000009"/>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F820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04CC6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38324B68"/>
    <w:lvl w:ilvl="0" w:tplc="0409000D">
      <w:start w:val="1"/>
      <w:numFmt w:val="bullet"/>
      <w:lvlText w:val=""/>
      <w:lvlJc w:val="left"/>
      <w:pPr>
        <w:ind w:left="5385" w:hanging="360"/>
      </w:pPr>
      <w:rPr>
        <w:rFonts w:ascii="Wingdings" w:hAnsi="Wingdings" w:hint="default"/>
      </w:rPr>
    </w:lvl>
    <w:lvl w:ilvl="1" w:tplc="04090003" w:tentative="1">
      <w:start w:val="1"/>
      <w:numFmt w:val="bullet"/>
      <w:lvlText w:val="o"/>
      <w:lvlJc w:val="left"/>
      <w:pPr>
        <w:ind w:left="6105" w:hanging="360"/>
      </w:pPr>
      <w:rPr>
        <w:rFonts w:ascii="Courier New" w:hAnsi="Courier New" w:cs="Courier New" w:hint="default"/>
      </w:rPr>
    </w:lvl>
    <w:lvl w:ilvl="2" w:tplc="04090005" w:tentative="1">
      <w:start w:val="1"/>
      <w:numFmt w:val="bullet"/>
      <w:lvlText w:val=""/>
      <w:lvlJc w:val="left"/>
      <w:pPr>
        <w:ind w:left="6825" w:hanging="360"/>
      </w:pPr>
      <w:rPr>
        <w:rFonts w:ascii="Wingdings" w:hAnsi="Wingdings" w:hint="default"/>
      </w:rPr>
    </w:lvl>
    <w:lvl w:ilvl="3" w:tplc="04090001" w:tentative="1">
      <w:start w:val="1"/>
      <w:numFmt w:val="bullet"/>
      <w:lvlText w:val=""/>
      <w:lvlJc w:val="left"/>
      <w:pPr>
        <w:ind w:left="7545" w:hanging="360"/>
      </w:pPr>
      <w:rPr>
        <w:rFonts w:ascii="Symbol" w:hAnsi="Symbol" w:hint="default"/>
      </w:rPr>
    </w:lvl>
    <w:lvl w:ilvl="4" w:tplc="04090003" w:tentative="1">
      <w:start w:val="1"/>
      <w:numFmt w:val="bullet"/>
      <w:lvlText w:val="o"/>
      <w:lvlJc w:val="left"/>
      <w:pPr>
        <w:ind w:left="8265" w:hanging="360"/>
      </w:pPr>
      <w:rPr>
        <w:rFonts w:ascii="Courier New" w:hAnsi="Courier New" w:cs="Courier New" w:hint="default"/>
      </w:rPr>
    </w:lvl>
    <w:lvl w:ilvl="5" w:tplc="04090005" w:tentative="1">
      <w:start w:val="1"/>
      <w:numFmt w:val="bullet"/>
      <w:lvlText w:val=""/>
      <w:lvlJc w:val="left"/>
      <w:pPr>
        <w:ind w:left="8985" w:hanging="360"/>
      </w:pPr>
      <w:rPr>
        <w:rFonts w:ascii="Wingdings" w:hAnsi="Wingdings" w:hint="default"/>
      </w:rPr>
    </w:lvl>
    <w:lvl w:ilvl="6" w:tplc="04090001" w:tentative="1">
      <w:start w:val="1"/>
      <w:numFmt w:val="bullet"/>
      <w:lvlText w:val=""/>
      <w:lvlJc w:val="left"/>
      <w:pPr>
        <w:ind w:left="9705" w:hanging="360"/>
      </w:pPr>
      <w:rPr>
        <w:rFonts w:ascii="Symbol" w:hAnsi="Symbol" w:hint="default"/>
      </w:rPr>
    </w:lvl>
    <w:lvl w:ilvl="7" w:tplc="04090003" w:tentative="1">
      <w:start w:val="1"/>
      <w:numFmt w:val="bullet"/>
      <w:lvlText w:val="o"/>
      <w:lvlJc w:val="left"/>
      <w:pPr>
        <w:ind w:left="10425" w:hanging="360"/>
      </w:pPr>
      <w:rPr>
        <w:rFonts w:ascii="Courier New" w:hAnsi="Courier New" w:cs="Courier New" w:hint="default"/>
      </w:rPr>
    </w:lvl>
    <w:lvl w:ilvl="8" w:tplc="04090005" w:tentative="1">
      <w:start w:val="1"/>
      <w:numFmt w:val="bullet"/>
      <w:lvlText w:val=""/>
      <w:lvlJc w:val="left"/>
      <w:pPr>
        <w:ind w:left="11145" w:hanging="360"/>
      </w:pPr>
      <w:rPr>
        <w:rFonts w:ascii="Wingdings" w:hAnsi="Wingdings" w:hint="default"/>
      </w:rPr>
    </w:lvl>
  </w:abstractNum>
  <w:abstractNum w:abstractNumId="12" w15:restartNumberingAfterBreak="0">
    <w:nsid w:val="0000000D"/>
    <w:multiLevelType w:val="hybridMultilevel"/>
    <w:tmpl w:val="19425AC6"/>
    <w:lvl w:ilvl="0" w:tplc="04090001">
      <w:start w:val="1"/>
      <w:numFmt w:val="bullet"/>
      <w:lvlText w:val=""/>
      <w:lvlJc w:val="left"/>
      <w:pPr>
        <w:ind w:left="2175" w:hanging="360"/>
      </w:pPr>
      <w:rPr>
        <w:rFonts w:ascii="Symbol" w:hAnsi="Symbol"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13" w15:restartNumberingAfterBreak="0">
    <w:nsid w:val="0000000E"/>
    <w:multiLevelType w:val="hybridMultilevel"/>
    <w:tmpl w:val="AA563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5AFE1B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36467C1C"/>
    <w:lvl w:ilvl="0" w:tplc="04090001">
      <w:start w:val="1"/>
      <w:numFmt w:val="bullet"/>
      <w:lvlText w:val=""/>
      <w:lvlJc w:val="left"/>
      <w:pPr>
        <w:ind w:left="2370" w:hanging="360"/>
      </w:pPr>
      <w:rPr>
        <w:rFonts w:ascii="Symbol" w:hAnsi="Symbo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16" w15:restartNumberingAfterBreak="0">
    <w:nsid w:val="00000011"/>
    <w:multiLevelType w:val="hybridMultilevel"/>
    <w:tmpl w:val="771AA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hybridMultilevel"/>
    <w:tmpl w:val="7A5C8EAC"/>
    <w:lvl w:ilvl="0" w:tplc="5462A8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000001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hybridMultilevel"/>
    <w:tmpl w:val="BBF2D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0000015"/>
    <w:multiLevelType w:val="hybridMultilevel"/>
    <w:tmpl w:val="917250AE"/>
    <w:lvl w:ilvl="0" w:tplc="0409000B">
      <w:start w:val="1"/>
      <w:numFmt w:val="bullet"/>
      <w:lvlText w:val=""/>
      <w:lvlJc w:val="left"/>
      <w:pPr>
        <w:ind w:left="10290" w:hanging="360"/>
      </w:pPr>
      <w:rPr>
        <w:rFonts w:ascii="Wingdings" w:hAnsi="Wingdings" w:hint="default"/>
      </w:rPr>
    </w:lvl>
    <w:lvl w:ilvl="1" w:tplc="04090003" w:tentative="1">
      <w:start w:val="1"/>
      <w:numFmt w:val="bullet"/>
      <w:lvlText w:val="o"/>
      <w:lvlJc w:val="left"/>
      <w:pPr>
        <w:ind w:left="11010" w:hanging="360"/>
      </w:pPr>
      <w:rPr>
        <w:rFonts w:ascii="Courier New" w:hAnsi="Courier New" w:cs="Courier New" w:hint="default"/>
      </w:rPr>
    </w:lvl>
    <w:lvl w:ilvl="2" w:tplc="04090005" w:tentative="1">
      <w:start w:val="1"/>
      <w:numFmt w:val="bullet"/>
      <w:lvlText w:val=""/>
      <w:lvlJc w:val="left"/>
      <w:pPr>
        <w:ind w:left="11730" w:hanging="360"/>
      </w:pPr>
      <w:rPr>
        <w:rFonts w:ascii="Wingdings" w:hAnsi="Wingdings" w:hint="default"/>
      </w:rPr>
    </w:lvl>
    <w:lvl w:ilvl="3" w:tplc="04090001" w:tentative="1">
      <w:start w:val="1"/>
      <w:numFmt w:val="bullet"/>
      <w:lvlText w:val=""/>
      <w:lvlJc w:val="left"/>
      <w:pPr>
        <w:ind w:left="12450" w:hanging="360"/>
      </w:pPr>
      <w:rPr>
        <w:rFonts w:ascii="Symbol" w:hAnsi="Symbol" w:hint="default"/>
      </w:rPr>
    </w:lvl>
    <w:lvl w:ilvl="4" w:tplc="04090003" w:tentative="1">
      <w:start w:val="1"/>
      <w:numFmt w:val="bullet"/>
      <w:lvlText w:val="o"/>
      <w:lvlJc w:val="left"/>
      <w:pPr>
        <w:ind w:left="13170" w:hanging="360"/>
      </w:pPr>
      <w:rPr>
        <w:rFonts w:ascii="Courier New" w:hAnsi="Courier New" w:cs="Courier New" w:hint="default"/>
      </w:rPr>
    </w:lvl>
    <w:lvl w:ilvl="5" w:tplc="04090005" w:tentative="1">
      <w:start w:val="1"/>
      <w:numFmt w:val="bullet"/>
      <w:lvlText w:val=""/>
      <w:lvlJc w:val="left"/>
      <w:pPr>
        <w:ind w:left="13890" w:hanging="360"/>
      </w:pPr>
      <w:rPr>
        <w:rFonts w:ascii="Wingdings" w:hAnsi="Wingdings" w:hint="default"/>
      </w:rPr>
    </w:lvl>
    <w:lvl w:ilvl="6" w:tplc="04090001" w:tentative="1">
      <w:start w:val="1"/>
      <w:numFmt w:val="bullet"/>
      <w:lvlText w:val=""/>
      <w:lvlJc w:val="left"/>
      <w:pPr>
        <w:ind w:left="14610" w:hanging="360"/>
      </w:pPr>
      <w:rPr>
        <w:rFonts w:ascii="Symbol" w:hAnsi="Symbol" w:hint="default"/>
      </w:rPr>
    </w:lvl>
    <w:lvl w:ilvl="7" w:tplc="04090003" w:tentative="1">
      <w:start w:val="1"/>
      <w:numFmt w:val="bullet"/>
      <w:lvlText w:val="o"/>
      <w:lvlJc w:val="left"/>
      <w:pPr>
        <w:ind w:left="15330" w:hanging="360"/>
      </w:pPr>
      <w:rPr>
        <w:rFonts w:ascii="Courier New" w:hAnsi="Courier New" w:cs="Courier New" w:hint="default"/>
      </w:rPr>
    </w:lvl>
    <w:lvl w:ilvl="8" w:tplc="04090005" w:tentative="1">
      <w:start w:val="1"/>
      <w:numFmt w:val="bullet"/>
      <w:lvlText w:val=""/>
      <w:lvlJc w:val="left"/>
      <w:pPr>
        <w:ind w:left="16050" w:hanging="360"/>
      </w:pPr>
      <w:rPr>
        <w:rFonts w:ascii="Wingdings" w:hAnsi="Wingdings" w:hint="default"/>
      </w:rPr>
    </w:lvl>
  </w:abstractNum>
  <w:abstractNum w:abstractNumId="21" w15:restartNumberingAfterBreak="0">
    <w:nsid w:val="046F390F"/>
    <w:multiLevelType w:val="hybridMultilevel"/>
    <w:tmpl w:val="4B0C9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0551137C"/>
    <w:multiLevelType w:val="hybridMultilevel"/>
    <w:tmpl w:val="62F4B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C7632E5"/>
    <w:multiLevelType w:val="hybridMultilevel"/>
    <w:tmpl w:val="3C3E9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77925AA"/>
    <w:multiLevelType w:val="hybridMultilevel"/>
    <w:tmpl w:val="2748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DD3CBD"/>
    <w:multiLevelType w:val="hybridMultilevel"/>
    <w:tmpl w:val="BAF25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4F0D9E"/>
    <w:multiLevelType w:val="hybridMultilevel"/>
    <w:tmpl w:val="43B0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033C18"/>
    <w:multiLevelType w:val="hybridMultilevel"/>
    <w:tmpl w:val="6296B4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8467CA"/>
    <w:multiLevelType w:val="hybridMultilevel"/>
    <w:tmpl w:val="36E2F9F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B9B4F78"/>
    <w:multiLevelType w:val="hybridMultilevel"/>
    <w:tmpl w:val="B720D2F0"/>
    <w:lvl w:ilvl="0" w:tplc="0409001B">
      <w:start w:val="1"/>
      <w:numFmt w:val="lowerRoman"/>
      <w:lvlText w:val="%1."/>
      <w:lvlJc w:val="right"/>
      <w:pPr>
        <w:ind w:left="135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EB07980"/>
    <w:multiLevelType w:val="hybridMultilevel"/>
    <w:tmpl w:val="CEEA7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104BA8"/>
    <w:multiLevelType w:val="hybridMultilevel"/>
    <w:tmpl w:val="74F0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352A81"/>
    <w:multiLevelType w:val="hybridMultilevel"/>
    <w:tmpl w:val="34FC03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62F15DF"/>
    <w:multiLevelType w:val="hybridMultilevel"/>
    <w:tmpl w:val="8D126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CE7DAD"/>
    <w:multiLevelType w:val="hybridMultilevel"/>
    <w:tmpl w:val="3F7250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CCA3FBB"/>
    <w:multiLevelType w:val="hybridMultilevel"/>
    <w:tmpl w:val="69323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035DBB"/>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0A4B81"/>
    <w:multiLevelType w:val="hybridMultilevel"/>
    <w:tmpl w:val="8DC07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6946C6"/>
    <w:multiLevelType w:val="hybridMultilevel"/>
    <w:tmpl w:val="C2A248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A81F6B"/>
    <w:multiLevelType w:val="multilevel"/>
    <w:tmpl w:val="0550329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075929802">
    <w:abstractNumId w:val="28"/>
  </w:num>
  <w:num w:numId="2" w16cid:durableId="2087261574">
    <w:abstractNumId w:val="5"/>
  </w:num>
  <w:num w:numId="3" w16cid:durableId="797264148">
    <w:abstractNumId w:val="9"/>
  </w:num>
  <w:num w:numId="4" w16cid:durableId="920874303">
    <w:abstractNumId w:val="16"/>
  </w:num>
  <w:num w:numId="5" w16cid:durableId="306785003">
    <w:abstractNumId w:val="1"/>
  </w:num>
  <w:num w:numId="6" w16cid:durableId="419571501">
    <w:abstractNumId w:val="3"/>
  </w:num>
  <w:num w:numId="7" w16cid:durableId="1655059463">
    <w:abstractNumId w:val="17"/>
  </w:num>
  <w:num w:numId="8" w16cid:durableId="1571305111">
    <w:abstractNumId w:val="2"/>
  </w:num>
  <w:num w:numId="9" w16cid:durableId="202718185">
    <w:abstractNumId w:val="13"/>
  </w:num>
  <w:num w:numId="10" w16cid:durableId="1511333788">
    <w:abstractNumId w:val="8"/>
  </w:num>
  <w:num w:numId="11" w16cid:durableId="2003199892">
    <w:abstractNumId w:val="7"/>
  </w:num>
  <w:num w:numId="12" w16cid:durableId="1269972179">
    <w:abstractNumId w:val="10"/>
  </w:num>
  <w:num w:numId="13" w16cid:durableId="123894903">
    <w:abstractNumId w:val="15"/>
  </w:num>
  <w:num w:numId="14" w16cid:durableId="382104064">
    <w:abstractNumId w:val="36"/>
  </w:num>
  <w:num w:numId="15" w16cid:durableId="639115811">
    <w:abstractNumId w:val="12"/>
  </w:num>
  <w:num w:numId="16" w16cid:durableId="1786384741">
    <w:abstractNumId w:val="0"/>
  </w:num>
  <w:num w:numId="17" w16cid:durableId="406920378">
    <w:abstractNumId w:val="6"/>
  </w:num>
  <w:num w:numId="18" w16cid:durableId="262227084">
    <w:abstractNumId w:val="4"/>
  </w:num>
  <w:num w:numId="19" w16cid:durableId="604654506">
    <w:abstractNumId w:val="14"/>
  </w:num>
  <w:num w:numId="20" w16cid:durableId="356935087">
    <w:abstractNumId w:val="18"/>
  </w:num>
  <w:num w:numId="21" w16cid:durableId="1964264996">
    <w:abstractNumId w:val="11"/>
  </w:num>
  <w:num w:numId="22" w16cid:durableId="424618129">
    <w:abstractNumId w:val="19"/>
  </w:num>
  <w:num w:numId="23" w16cid:durableId="413740590">
    <w:abstractNumId w:val="20"/>
  </w:num>
  <w:num w:numId="24" w16cid:durableId="1122305305">
    <w:abstractNumId w:val="26"/>
  </w:num>
  <w:num w:numId="25" w16cid:durableId="1275479633">
    <w:abstractNumId w:val="22"/>
  </w:num>
  <w:num w:numId="26" w16cid:durableId="1550994100">
    <w:abstractNumId w:val="21"/>
  </w:num>
  <w:num w:numId="27" w16cid:durableId="80375776">
    <w:abstractNumId w:val="35"/>
  </w:num>
  <w:num w:numId="28" w16cid:durableId="918096602">
    <w:abstractNumId w:val="24"/>
  </w:num>
  <w:num w:numId="29" w16cid:durableId="1945913561">
    <w:abstractNumId w:val="34"/>
  </w:num>
  <w:num w:numId="30" w16cid:durableId="1857185391">
    <w:abstractNumId w:val="29"/>
  </w:num>
  <w:num w:numId="31" w16cid:durableId="1292246761">
    <w:abstractNumId w:val="38"/>
  </w:num>
  <w:num w:numId="32" w16cid:durableId="567421837">
    <w:abstractNumId w:val="33"/>
  </w:num>
  <w:num w:numId="33" w16cid:durableId="363336285">
    <w:abstractNumId w:val="37"/>
  </w:num>
  <w:num w:numId="34" w16cid:durableId="1771461931">
    <w:abstractNumId w:val="31"/>
  </w:num>
  <w:num w:numId="35" w16cid:durableId="395864663">
    <w:abstractNumId w:val="25"/>
  </w:num>
  <w:num w:numId="36" w16cid:durableId="577136564">
    <w:abstractNumId w:val="23"/>
  </w:num>
  <w:num w:numId="37" w16cid:durableId="210386857">
    <w:abstractNumId w:val="32"/>
  </w:num>
  <w:num w:numId="38" w16cid:durableId="1595090870">
    <w:abstractNumId w:val="30"/>
  </w:num>
  <w:num w:numId="39" w16cid:durableId="2143234421">
    <w:abstractNumId w:val="27"/>
  </w:num>
  <w:num w:numId="40" w16cid:durableId="161790647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U2NTUxNTAyNTEzszBQ0lEKTi0uzszPAykwrAUA/SwfhywAAAA="/>
  </w:docVars>
  <w:rsids>
    <w:rsidRoot w:val="009A0302"/>
    <w:rsid w:val="00034D0D"/>
    <w:rsid w:val="00051D82"/>
    <w:rsid w:val="00090AAE"/>
    <w:rsid w:val="00091A2A"/>
    <w:rsid w:val="000D066F"/>
    <w:rsid w:val="001E0463"/>
    <w:rsid w:val="00221C78"/>
    <w:rsid w:val="00231DEA"/>
    <w:rsid w:val="003F263B"/>
    <w:rsid w:val="00492F82"/>
    <w:rsid w:val="00563E23"/>
    <w:rsid w:val="005D55B1"/>
    <w:rsid w:val="008A1610"/>
    <w:rsid w:val="008D6B97"/>
    <w:rsid w:val="00901C2D"/>
    <w:rsid w:val="00921625"/>
    <w:rsid w:val="009A0302"/>
    <w:rsid w:val="00A95B59"/>
    <w:rsid w:val="00C00FB0"/>
    <w:rsid w:val="00F63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C199E"/>
  <w15:chartTrackingRefBased/>
  <w15:docId w15:val="{05871998-37D2-4F4E-B1A1-8037894A2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302"/>
    <w:pPr>
      <w:spacing w:after="200" w:line="276" w:lineRule="auto"/>
    </w:pPr>
    <w:rPr>
      <w:rFonts w:ascii="Calibri" w:eastAsia="Calibri" w:hAnsi="Calibri" w:cs="SimSun"/>
    </w:rPr>
  </w:style>
  <w:style w:type="paragraph" w:styleId="Heading1">
    <w:name w:val="heading 1"/>
    <w:basedOn w:val="Normal"/>
    <w:next w:val="Normal"/>
    <w:link w:val="Heading1Char"/>
    <w:uiPriority w:val="9"/>
    <w:qFormat/>
    <w:rsid w:val="009A0302"/>
    <w:pPr>
      <w:widowControl w:val="0"/>
      <w:autoSpaceDE w:val="0"/>
      <w:autoSpaceDN w:val="0"/>
      <w:adjustRightInd w:val="0"/>
      <w:spacing w:after="0" w:line="240" w:lineRule="auto"/>
      <w:outlineLvl w:val="0"/>
    </w:pPr>
    <w:rPr>
      <w:rFonts w:ascii="Courier New" w:eastAsiaTheme="minorEastAsia" w:hAnsi="Courier New" w:cs="Courier New"/>
      <w:b/>
      <w:bCs/>
      <w:color w:val="000000"/>
      <w:sz w:val="32"/>
      <w:szCs w:val="32"/>
    </w:rPr>
  </w:style>
  <w:style w:type="paragraph" w:styleId="Heading2">
    <w:name w:val="heading 2"/>
    <w:basedOn w:val="Normal"/>
    <w:next w:val="Normal"/>
    <w:link w:val="Heading2Char"/>
    <w:uiPriority w:val="9"/>
    <w:unhideWhenUsed/>
    <w:qFormat/>
    <w:rsid w:val="009A03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302"/>
    <w:rPr>
      <w:rFonts w:ascii="Courier New" w:eastAsiaTheme="minorEastAsia" w:hAnsi="Courier New" w:cs="Courier New"/>
      <w:b/>
      <w:bCs/>
      <w:color w:val="000000"/>
      <w:sz w:val="32"/>
      <w:szCs w:val="32"/>
    </w:rPr>
  </w:style>
  <w:style w:type="character" w:customStyle="1" w:styleId="Heading2Char">
    <w:name w:val="Heading 2 Char"/>
    <w:basedOn w:val="DefaultParagraphFont"/>
    <w:link w:val="Heading2"/>
    <w:uiPriority w:val="9"/>
    <w:rsid w:val="009A030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A0302"/>
    <w:rPr>
      <w:color w:val="0563C1" w:themeColor="hyperlink"/>
      <w:u w:val="single"/>
    </w:rPr>
  </w:style>
  <w:style w:type="paragraph" w:styleId="ListParagraph">
    <w:name w:val="List Paragraph"/>
    <w:basedOn w:val="Normal"/>
    <w:uiPriority w:val="34"/>
    <w:qFormat/>
    <w:rsid w:val="009A0302"/>
    <w:pPr>
      <w:ind w:left="720"/>
      <w:contextualSpacing/>
    </w:pPr>
  </w:style>
  <w:style w:type="paragraph" w:styleId="Header">
    <w:name w:val="header"/>
    <w:basedOn w:val="Normal"/>
    <w:link w:val="HeaderChar"/>
    <w:uiPriority w:val="99"/>
    <w:rsid w:val="009A03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302"/>
    <w:rPr>
      <w:rFonts w:ascii="Calibri" w:eastAsia="Calibri" w:hAnsi="Calibri" w:cs="SimSun"/>
    </w:rPr>
  </w:style>
  <w:style w:type="paragraph" w:styleId="Footer">
    <w:name w:val="footer"/>
    <w:basedOn w:val="Normal"/>
    <w:link w:val="FooterChar"/>
    <w:uiPriority w:val="99"/>
    <w:rsid w:val="009A03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302"/>
    <w:rPr>
      <w:rFonts w:ascii="Calibri" w:eastAsia="Calibri" w:hAnsi="Calibri" w:cs="SimSun"/>
    </w:rPr>
  </w:style>
  <w:style w:type="character" w:styleId="PageNumber">
    <w:name w:val="page number"/>
    <w:basedOn w:val="DefaultParagraphFont"/>
    <w:uiPriority w:val="99"/>
    <w:rsid w:val="009A0302"/>
  </w:style>
  <w:style w:type="character" w:styleId="PlaceholderText">
    <w:name w:val="Placeholder Text"/>
    <w:basedOn w:val="DefaultParagraphFont"/>
    <w:uiPriority w:val="99"/>
    <w:rsid w:val="009A0302"/>
    <w:rPr>
      <w:color w:val="808080"/>
    </w:rPr>
  </w:style>
  <w:style w:type="paragraph" w:styleId="BalloonText">
    <w:name w:val="Balloon Text"/>
    <w:basedOn w:val="Normal"/>
    <w:link w:val="BalloonTextChar"/>
    <w:uiPriority w:val="99"/>
    <w:rsid w:val="009A0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A0302"/>
    <w:rPr>
      <w:rFonts w:ascii="Tahoma" w:eastAsia="Calibri" w:hAnsi="Tahoma" w:cs="Tahoma"/>
      <w:sz w:val="16"/>
      <w:szCs w:val="16"/>
    </w:rPr>
  </w:style>
  <w:style w:type="paragraph" w:customStyle="1" w:styleId="DecimalAligned">
    <w:name w:val="Decimal Aligned"/>
    <w:basedOn w:val="Normal"/>
    <w:uiPriority w:val="40"/>
    <w:qFormat/>
    <w:rsid w:val="009A0302"/>
    <w:pPr>
      <w:tabs>
        <w:tab w:val="decimal" w:pos="360"/>
      </w:tabs>
    </w:pPr>
    <w:rPr>
      <w:rFonts w:asciiTheme="minorHAnsi" w:eastAsiaTheme="minorEastAsia" w:hAnsiTheme="minorHAnsi" w:cstheme="minorBidi"/>
    </w:rPr>
  </w:style>
  <w:style w:type="paragraph" w:styleId="FootnoteText">
    <w:name w:val="footnote text"/>
    <w:basedOn w:val="Normal"/>
    <w:link w:val="FootnoteTextChar"/>
    <w:uiPriority w:val="99"/>
    <w:unhideWhenUsed/>
    <w:rsid w:val="009A0302"/>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9A0302"/>
    <w:rPr>
      <w:rFonts w:eastAsiaTheme="minorEastAsia"/>
      <w:sz w:val="20"/>
      <w:szCs w:val="20"/>
    </w:rPr>
  </w:style>
  <w:style w:type="character" w:styleId="SubtleEmphasis">
    <w:name w:val="Subtle Emphasis"/>
    <w:basedOn w:val="DefaultParagraphFont"/>
    <w:uiPriority w:val="19"/>
    <w:qFormat/>
    <w:rsid w:val="009A0302"/>
    <w:rPr>
      <w:rFonts w:eastAsiaTheme="minorEastAsia" w:cstheme="minorBidi"/>
      <w:bCs w:val="0"/>
      <w:i/>
      <w:iCs/>
      <w:color w:val="808080" w:themeColor="text1" w:themeTint="7F"/>
      <w:szCs w:val="22"/>
      <w:lang w:val="en-US"/>
    </w:rPr>
  </w:style>
  <w:style w:type="table" w:styleId="MediumShading2-Accent5">
    <w:name w:val="Medium Shading 2 Accent 5"/>
    <w:basedOn w:val="TableNormal"/>
    <w:uiPriority w:val="64"/>
    <w:rsid w:val="009A0302"/>
    <w:pPr>
      <w:spacing w:after="0" w:line="240" w:lineRule="auto"/>
    </w:pPr>
    <w:rPr>
      <w:rFonts w:eastAsiaTheme="minorEastAsia"/>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Heading">
    <w:name w:val="TOC Heading"/>
    <w:basedOn w:val="Heading1"/>
    <w:next w:val="Normal"/>
    <w:uiPriority w:val="39"/>
    <w:unhideWhenUsed/>
    <w:qFormat/>
    <w:rsid w:val="009A0302"/>
    <w:pPr>
      <w:keepNext/>
      <w:keepLines/>
      <w:widowControl/>
      <w:autoSpaceDE/>
      <w:autoSpaceDN/>
      <w:adjustRightInd/>
      <w:spacing w:before="480" w:line="276" w:lineRule="auto"/>
      <w:outlineLvl w:val="9"/>
    </w:pPr>
    <w:rPr>
      <w:rFonts w:asciiTheme="majorHAnsi" w:eastAsiaTheme="majorEastAsia" w:hAnsiTheme="majorHAnsi" w:cstheme="majorBidi"/>
      <w:color w:val="2E74B5" w:themeColor="accent1" w:themeShade="BF"/>
      <w:sz w:val="28"/>
      <w:szCs w:val="28"/>
    </w:rPr>
  </w:style>
  <w:style w:type="paragraph" w:styleId="TOC1">
    <w:name w:val="toc 1"/>
    <w:basedOn w:val="Normal"/>
    <w:next w:val="Normal"/>
    <w:autoRedefine/>
    <w:uiPriority w:val="39"/>
    <w:unhideWhenUsed/>
    <w:qFormat/>
    <w:rsid w:val="009A0302"/>
    <w:pPr>
      <w:spacing w:after="100"/>
    </w:pPr>
  </w:style>
  <w:style w:type="paragraph" w:styleId="TOC2">
    <w:name w:val="toc 2"/>
    <w:basedOn w:val="Normal"/>
    <w:next w:val="Normal"/>
    <w:autoRedefine/>
    <w:uiPriority w:val="39"/>
    <w:unhideWhenUsed/>
    <w:qFormat/>
    <w:rsid w:val="009A0302"/>
    <w:pPr>
      <w:spacing w:after="100"/>
      <w:ind w:left="220"/>
    </w:pPr>
  </w:style>
  <w:style w:type="paragraph" w:styleId="TOC3">
    <w:name w:val="toc 3"/>
    <w:basedOn w:val="Normal"/>
    <w:next w:val="Normal"/>
    <w:autoRedefine/>
    <w:uiPriority w:val="39"/>
    <w:unhideWhenUsed/>
    <w:qFormat/>
    <w:rsid w:val="009A0302"/>
    <w:pPr>
      <w:spacing w:after="100"/>
      <w:ind w:left="440"/>
    </w:pPr>
    <w:rPr>
      <w:rFonts w:asciiTheme="minorHAnsi" w:eastAsiaTheme="minorEastAsia" w:hAnsiTheme="minorHAnsi" w:cstheme="minorBidi"/>
    </w:rPr>
  </w:style>
  <w:style w:type="paragraph" w:styleId="TOC4">
    <w:name w:val="toc 4"/>
    <w:basedOn w:val="Normal"/>
    <w:next w:val="Normal"/>
    <w:autoRedefine/>
    <w:uiPriority w:val="39"/>
    <w:unhideWhenUsed/>
    <w:rsid w:val="009A0302"/>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9A0302"/>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9A0302"/>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9A0302"/>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9A0302"/>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9A0302"/>
    <w:pPr>
      <w:spacing w:after="100"/>
      <w:ind w:left="1760"/>
    </w:pPr>
    <w:rPr>
      <w:rFonts w:asciiTheme="minorHAnsi" w:eastAsiaTheme="minorEastAsia" w:hAnsiTheme="minorHAnsi" w:cstheme="minorBidi"/>
    </w:rPr>
  </w:style>
  <w:style w:type="table" w:styleId="TableGrid">
    <w:name w:val="Table Grid"/>
    <w:basedOn w:val="TableNormal"/>
    <w:uiPriority w:val="59"/>
    <w:rsid w:val="009A03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9A0302"/>
    <w:rPr>
      <w:color w:val="800080"/>
      <w:u w:val="single"/>
    </w:rPr>
  </w:style>
  <w:style w:type="paragraph" w:styleId="NoSpacing">
    <w:name w:val="No Spacing"/>
    <w:uiPriority w:val="1"/>
    <w:qFormat/>
    <w:rsid w:val="009A0302"/>
    <w:pPr>
      <w:spacing w:after="0" w:line="240" w:lineRule="auto"/>
    </w:pPr>
    <w:rPr>
      <w:rFonts w:ascii="Calibri" w:eastAsia="Calibri" w:hAnsi="Calibri" w:cs="SimSun"/>
    </w:rPr>
  </w:style>
  <w:style w:type="table" w:styleId="ListTable6Colorful">
    <w:name w:val="List Table 6 Colorful"/>
    <w:basedOn w:val="TableNormal"/>
    <w:uiPriority w:val="51"/>
    <w:rsid w:val="009A030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9A0302"/>
    <w:pPr>
      <w:spacing w:after="0" w:line="240" w:lineRule="auto"/>
    </w:pPr>
    <w:rPr>
      <w:rFonts w:ascii="Calibri" w:eastAsia="Calibri" w:hAnsi="Calibri" w:cs="SimSun"/>
    </w:rPr>
  </w:style>
  <w:style w:type="character" w:customStyle="1" w:styleId="authors">
    <w:name w:val="authors"/>
    <w:basedOn w:val="DefaultParagraphFont"/>
    <w:rsid w:val="009A0302"/>
  </w:style>
  <w:style w:type="character" w:customStyle="1" w:styleId="doilink">
    <w:name w:val="doi_link"/>
    <w:basedOn w:val="DefaultParagraphFont"/>
    <w:rsid w:val="009A0302"/>
  </w:style>
  <w:style w:type="character" w:styleId="CommentReference">
    <w:name w:val="annotation reference"/>
    <w:basedOn w:val="DefaultParagraphFont"/>
    <w:uiPriority w:val="99"/>
    <w:semiHidden/>
    <w:unhideWhenUsed/>
    <w:rsid w:val="009A0302"/>
    <w:rPr>
      <w:sz w:val="16"/>
      <w:szCs w:val="16"/>
    </w:rPr>
  </w:style>
  <w:style w:type="paragraph" w:styleId="CommentText">
    <w:name w:val="annotation text"/>
    <w:basedOn w:val="Normal"/>
    <w:link w:val="CommentTextChar"/>
    <w:uiPriority w:val="99"/>
    <w:semiHidden/>
    <w:unhideWhenUsed/>
    <w:rsid w:val="009A0302"/>
    <w:pPr>
      <w:spacing w:line="240" w:lineRule="auto"/>
    </w:pPr>
    <w:rPr>
      <w:sz w:val="20"/>
      <w:szCs w:val="20"/>
    </w:rPr>
  </w:style>
  <w:style w:type="character" w:customStyle="1" w:styleId="CommentTextChar">
    <w:name w:val="Comment Text Char"/>
    <w:basedOn w:val="DefaultParagraphFont"/>
    <w:link w:val="CommentText"/>
    <w:uiPriority w:val="99"/>
    <w:semiHidden/>
    <w:rsid w:val="009A0302"/>
    <w:rPr>
      <w:rFonts w:ascii="Calibri" w:eastAsia="Calibri" w:hAnsi="Calibri" w:cs="SimSun"/>
      <w:sz w:val="20"/>
      <w:szCs w:val="20"/>
    </w:rPr>
  </w:style>
  <w:style w:type="paragraph" w:styleId="CommentSubject">
    <w:name w:val="annotation subject"/>
    <w:basedOn w:val="CommentText"/>
    <w:next w:val="CommentText"/>
    <w:link w:val="CommentSubjectChar"/>
    <w:uiPriority w:val="99"/>
    <w:semiHidden/>
    <w:unhideWhenUsed/>
    <w:rsid w:val="009A0302"/>
    <w:rPr>
      <w:b/>
      <w:bCs/>
    </w:rPr>
  </w:style>
  <w:style w:type="character" w:customStyle="1" w:styleId="CommentSubjectChar">
    <w:name w:val="Comment Subject Char"/>
    <w:basedOn w:val="CommentTextChar"/>
    <w:link w:val="CommentSubject"/>
    <w:uiPriority w:val="99"/>
    <w:semiHidden/>
    <w:rsid w:val="009A0302"/>
    <w:rPr>
      <w:rFonts w:ascii="Calibri" w:eastAsia="Calibri" w:hAnsi="Calibri" w:cs="SimSun"/>
      <w:b/>
      <w:bCs/>
      <w:sz w:val="20"/>
      <w:szCs w:val="20"/>
    </w:rPr>
  </w:style>
  <w:style w:type="character" w:customStyle="1" w:styleId="Date1">
    <w:name w:val="Date1"/>
    <w:basedOn w:val="DefaultParagraphFont"/>
    <w:rsid w:val="009A0302"/>
  </w:style>
  <w:style w:type="character" w:customStyle="1" w:styleId="arttitle">
    <w:name w:val="art_title"/>
    <w:basedOn w:val="DefaultParagraphFont"/>
    <w:rsid w:val="009A0302"/>
  </w:style>
  <w:style w:type="character" w:customStyle="1" w:styleId="serialtitle">
    <w:name w:val="serial_title"/>
    <w:basedOn w:val="DefaultParagraphFont"/>
    <w:rsid w:val="009A0302"/>
  </w:style>
  <w:style w:type="character" w:customStyle="1" w:styleId="bkciteavail">
    <w:name w:val="bk_cite_avail"/>
    <w:basedOn w:val="DefaultParagraphFont"/>
    <w:rsid w:val="009A0302"/>
  </w:style>
  <w:style w:type="character" w:styleId="Emphasis">
    <w:name w:val="Emphasis"/>
    <w:basedOn w:val="DefaultParagraphFont"/>
    <w:uiPriority w:val="20"/>
    <w:qFormat/>
    <w:rsid w:val="009A0302"/>
    <w:rPr>
      <w:i/>
      <w:iCs/>
    </w:rPr>
  </w:style>
  <w:style w:type="character" w:styleId="UnresolvedMention">
    <w:name w:val="Unresolved Mention"/>
    <w:basedOn w:val="DefaultParagraphFont"/>
    <w:uiPriority w:val="99"/>
    <w:semiHidden/>
    <w:unhideWhenUsed/>
    <w:rsid w:val="000D0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3390/tropicalmed8050258" TargetMode="External"/><Relationship Id="rId18" Type="http://schemas.openxmlformats.org/officeDocument/2006/relationships/hyperlink" Target="https://doi.org/10.1080/09540121.2023.2185195" TargetMode="External"/><Relationship Id="rId3" Type="http://schemas.openxmlformats.org/officeDocument/2006/relationships/settings" Target="settings.xml"/><Relationship Id="rId21" Type="http://schemas.openxmlformats.org/officeDocument/2006/relationships/hyperlink" Target="https://doi.org/10.3389/fpubh.2023.1093310" TargetMode="External"/><Relationship Id="rId7" Type="http://schemas.openxmlformats.org/officeDocument/2006/relationships/header" Target="header1.xml"/><Relationship Id="rId12" Type="http://schemas.openxmlformats.org/officeDocument/2006/relationships/hyperlink" Target="mailto:abdulrrasheedluqman@gmail.com" TargetMode="External"/><Relationship Id="rId17" Type="http://schemas.openxmlformats.org/officeDocument/2006/relationships/hyperlink" Target="https://doi.org/10.1186/s12872-023-03093-2" TargetMode="External"/><Relationship Id="rId2" Type="http://schemas.openxmlformats.org/officeDocument/2006/relationships/styles" Target="styles.xml"/><Relationship Id="rId16" Type="http://schemas.openxmlformats.org/officeDocument/2006/relationships/hyperlink" Target="https://www.ncbi.nlm.nih.gov/books/NBK534860/" TargetMode="External"/><Relationship Id="rId20" Type="http://schemas.openxmlformats.org/officeDocument/2006/relationships/hyperlink" Target="https://doi.org/10.1186/s12981-022-00489-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abo23@gmail.com" TargetMode="External"/><Relationship Id="rId5" Type="http://schemas.openxmlformats.org/officeDocument/2006/relationships/footnotes" Target="footnotes.xml"/><Relationship Id="rId15" Type="http://schemas.openxmlformats.org/officeDocument/2006/relationships/hyperlink" Target="https://doi.org/10.5114/hivar.2023.126586" TargetMode="External"/><Relationship Id="rId23" Type="http://schemas.openxmlformats.org/officeDocument/2006/relationships/theme" Target="theme/theme1.xml"/><Relationship Id="rId10" Type="http://schemas.openxmlformats.org/officeDocument/2006/relationships/hyperlink" Target="mailto:muhdnuru@gamail.com" TargetMode="External"/><Relationship Id="rId19" Type="http://schemas.openxmlformats.org/officeDocument/2006/relationships/hyperlink" Target="https://doi.org/10.1186/s40249-018-0418-3"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i.org/10.1186/s12889-023-15563-5"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3185</Words>
  <Characters>18157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in Physical Sciences, 2023, 9(4): 404-411</dc:title>
  <dc:subject/>
  <dc:creator>HP</dc:creator>
  <cp:keywords/>
  <dc:description/>
  <cp:lastModifiedBy>user</cp:lastModifiedBy>
  <cp:revision>3</cp:revision>
  <dcterms:created xsi:type="dcterms:W3CDTF">2023-08-01T10:26:00Z</dcterms:created>
  <dcterms:modified xsi:type="dcterms:W3CDTF">2023-08-01T10:37:00Z</dcterms:modified>
</cp:coreProperties>
</file>